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545B" w14:textId="5830F844" w:rsidR="00516E20" w:rsidRDefault="00C7187A">
      <w:pPr>
        <w:pStyle w:val="Heading1"/>
        <w:spacing w:before="120" w:after="360"/>
        <w:rPr>
          <w:rFonts w:ascii="Tahoma" w:eastAsia="Tahoma" w:hAnsi="Tahoma" w:cs="Tahoma"/>
          <w:sz w:val="28"/>
          <w:szCs w:val="28"/>
        </w:rPr>
      </w:pPr>
      <w:r>
        <w:rPr>
          <w:rFonts w:ascii="Tahoma" w:eastAsia="Tahoma" w:hAnsi="Tahoma" w:cs="Tahoma"/>
          <w:sz w:val="28"/>
          <w:szCs w:val="28"/>
        </w:rPr>
        <w:t>Meeting Agenda</w:t>
      </w:r>
      <w:r w:rsidR="004D7CAA">
        <w:rPr>
          <w:rFonts w:ascii="Tahoma" w:eastAsia="Tahoma" w:hAnsi="Tahoma" w:cs="Tahoma"/>
          <w:sz w:val="28"/>
          <w:szCs w:val="28"/>
        </w:rPr>
        <w:t xml:space="preserve"> and Minutes</w:t>
      </w:r>
    </w:p>
    <w:p w14:paraId="436CF954"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Call to Order, Attendees, and Agenda</w:t>
      </w:r>
    </w:p>
    <w:p w14:paraId="46A5F64A" w14:textId="13EDE9EF" w:rsidR="00516E20" w:rsidRDefault="00C7187A">
      <w:pPr>
        <w:numPr>
          <w:ilvl w:val="1"/>
          <w:numId w:val="1"/>
        </w:numPr>
        <w:pBdr>
          <w:top w:val="nil"/>
          <w:left w:val="nil"/>
          <w:bottom w:val="nil"/>
          <w:right w:val="nil"/>
          <w:between w:val="nil"/>
        </w:pBdr>
        <w:rPr>
          <w:color w:val="000000"/>
          <w:sz w:val="22"/>
          <w:szCs w:val="22"/>
        </w:rPr>
      </w:pPr>
      <w:r>
        <w:rPr>
          <w:color w:val="000000"/>
          <w:sz w:val="22"/>
          <w:szCs w:val="22"/>
        </w:rPr>
        <w:t xml:space="preserve">Attendees and New Members: </w:t>
      </w:r>
      <w:r w:rsidR="00CB34A0">
        <w:rPr>
          <w:color w:val="000000"/>
          <w:sz w:val="22"/>
          <w:szCs w:val="22"/>
        </w:rPr>
        <w:t>Bill Silverstein, Ken Rose, Paul Jacobs, Jason DeVries, David Grady, Marty Malloy (with apologies from Leo Stahl and Jane Miluski)</w:t>
      </w:r>
    </w:p>
    <w:p w14:paraId="67E64880" w14:textId="0ED9BA38" w:rsidR="00516E20" w:rsidRDefault="00C46BF8">
      <w:pPr>
        <w:numPr>
          <w:ilvl w:val="1"/>
          <w:numId w:val="1"/>
        </w:numPr>
        <w:pBdr>
          <w:top w:val="nil"/>
          <w:left w:val="nil"/>
          <w:bottom w:val="nil"/>
          <w:right w:val="nil"/>
          <w:between w:val="nil"/>
        </w:pBdr>
        <w:rPr>
          <w:color w:val="000000"/>
          <w:sz w:val="22"/>
          <w:szCs w:val="22"/>
        </w:rPr>
      </w:pPr>
      <w:r>
        <w:rPr>
          <w:color w:val="000000"/>
          <w:sz w:val="22"/>
          <w:szCs w:val="22"/>
        </w:rPr>
        <w:t>Approval of the agenda</w:t>
      </w:r>
      <w:r w:rsidR="00CB34A0">
        <w:rPr>
          <w:color w:val="000000"/>
          <w:sz w:val="22"/>
          <w:szCs w:val="22"/>
        </w:rPr>
        <w:t>: the agenda was approved as circulated</w:t>
      </w:r>
    </w:p>
    <w:p w14:paraId="08784B9E" w14:textId="69AB6D5C"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Approval of the Minutes: </w:t>
      </w:r>
      <w:r w:rsidR="00410511">
        <w:rPr>
          <w:rFonts w:ascii="Tahoma" w:eastAsia="Tahoma" w:hAnsi="Tahoma" w:cs="Tahoma"/>
          <w:b/>
          <w:color w:val="000000"/>
          <w:sz w:val="22"/>
          <w:szCs w:val="22"/>
        </w:rPr>
        <w:t>April 24</w:t>
      </w:r>
      <w:r w:rsidR="00CB34A0">
        <w:rPr>
          <w:rFonts w:ascii="Tahoma" w:eastAsia="Tahoma" w:hAnsi="Tahoma" w:cs="Tahoma"/>
          <w:b/>
          <w:color w:val="000000"/>
          <w:sz w:val="22"/>
          <w:szCs w:val="22"/>
        </w:rPr>
        <w:t xml:space="preserve">: </w:t>
      </w:r>
      <w:r w:rsidR="00CB34A0">
        <w:rPr>
          <w:rFonts w:ascii="Tahoma" w:eastAsia="Tahoma" w:hAnsi="Tahoma" w:cs="Tahoma"/>
          <w:color w:val="000000"/>
          <w:sz w:val="22"/>
          <w:szCs w:val="22"/>
        </w:rPr>
        <w:t>the minutes from the April 24, 2021 meeting were approved as circulated.</w:t>
      </w:r>
    </w:p>
    <w:p w14:paraId="47EA4C62"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Old Business and Open Issues</w:t>
      </w:r>
    </w:p>
    <w:p w14:paraId="30B1CA62" w14:textId="2FADE440" w:rsidR="00410511" w:rsidRDefault="00410511" w:rsidP="00410511">
      <w:pPr>
        <w:pStyle w:val="ListParagraph"/>
        <w:numPr>
          <w:ilvl w:val="1"/>
          <w:numId w:val="1"/>
        </w:numPr>
        <w:rPr>
          <w:rFonts w:ascii="Tahoma" w:eastAsia="Tahoma" w:hAnsi="Tahoma" w:cs="Tahoma"/>
          <w:color w:val="000000"/>
          <w:sz w:val="22"/>
          <w:szCs w:val="22"/>
        </w:rPr>
      </w:pPr>
      <w:r>
        <w:rPr>
          <w:rFonts w:ascii="Tahoma" w:eastAsia="Tahoma" w:hAnsi="Tahoma" w:cs="Tahoma"/>
          <w:color w:val="000000"/>
          <w:sz w:val="22"/>
          <w:szCs w:val="22"/>
        </w:rPr>
        <w:t>Township e-newsletter</w:t>
      </w:r>
    </w:p>
    <w:p w14:paraId="68D2A7F9" w14:textId="669D99CD" w:rsidR="00410511" w:rsidRDefault="00410511" w:rsidP="00410511">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Ken drafted both a newsletter blurb and initial/coordinating edits to the EAC webpage</w:t>
      </w:r>
    </w:p>
    <w:p w14:paraId="3D1A2C23" w14:textId="2C49E07C" w:rsidR="00410511" w:rsidRDefault="00410511" w:rsidP="00410511">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Reviewed with Dave G and Mona Price</w:t>
      </w:r>
    </w:p>
    <w:p w14:paraId="2935D063" w14:textId="7C0F1F7C" w:rsidR="00410511" w:rsidRDefault="00EA7046" w:rsidP="00410511">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Future issues quarterly</w:t>
      </w:r>
      <w:r w:rsidR="00DE5ABC">
        <w:rPr>
          <w:rFonts w:ascii="Tahoma" w:eastAsia="Tahoma" w:hAnsi="Tahoma" w:cs="Tahoma"/>
          <w:color w:val="000000"/>
          <w:sz w:val="22"/>
          <w:szCs w:val="22"/>
        </w:rPr>
        <w:t xml:space="preserve">: we agreed that we will need to come up with a list of potential newsletter topics and anticipate the publication schedule. The next newsletter will be issued </w:t>
      </w:r>
    </w:p>
    <w:p w14:paraId="428EBBFF" w14:textId="598AE2C1" w:rsidR="00EA7046" w:rsidRDefault="00EA7046" w:rsidP="00410511">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Website could use more informational links – possibly in connection with next item</w:t>
      </w:r>
      <w:r w:rsidR="00CB34A0">
        <w:rPr>
          <w:rFonts w:ascii="Tahoma" w:eastAsia="Tahoma" w:hAnsi="Tahoma" w:cs="Tahoma"/>
          <w:color w:val="000000"/>
          <w:sz w:val="22"/>
          <w:szCs w:val="22"/>
        </w:rPr>
        <w:t>: Mr. Rose recommended that links be added to the EAC’s website page for two resolutions: 2020-5 and 2019-8.</w:t>
      </w:r>
    </w:p>
    <w:p w14:paraId="433B1290" w14:textId="77777777" w:rsidR="00410511" w:rsidRDefault="00410511" w:rsidP="00410511">
      <w:pPr>
        <w:pStyle w:val="ListParagraph"/>
        <w:ind w:left="1080"/>
        <w:rPr>
          <w:rFonts w:ascii="Tahoma" w:eastAsia="Tahoma" w:hAnsi="Tahoma" w:cs="Tahoma"/>
          <w:color w:val="000000"/>
          <w:sz w:val="22"/>
          <w:szCs w:val="22"/>
        </w:rPr>
      </w:pPr>
    </w:p>
    <w:p w14:paraId="3E7EDF89" w14:textId="3FF59272" w:rsidR="00410511" w:rsidRDefault="00410511" w:rsidP="00410511">
      <w:pPr>
        <w:pStyle w:val="ListParagraph"/>
        <w:numPr>
          <w:ilvl w:val="1"/>
          <w:numId w:val="1"/>
        </w:numPr>
        <w:rPr>
          <w:rFonts w:ascii="Tahoma" w:eastAsia="Tahoma" w:hAnsi="Tahoma" w:cs="Tahoma"/>
          <w:color w:val="000000"/>
          <w:sz w:val="22"/>
          <w:szCs w:val="22"/>
        </w:rPr>
      </w:pPr>
      <w:r w:rsidRPr="00410511">
        <w:rPr>
          <w:rFonts w:ascii="Tahoma" w:eastAsia="Tahoma" w:hAnsi="Tahoma" w:cs="Tahoma"/>
          <w:color w:val="000000"/>
          <w:sz w:val="22"/>
          <w:szCs w:val="22"/>
        </w:rPr>
        <w:t>Swarthmore Green Advisors program proposal</w:t>
      </w:r>
      <w:r w:rsidR="00CB34A0">
        <w:rPr>
          <w:rFonts w:ascii="Tahoma" w:eastAsia="Tahoma" w:hAnsi="Tahoma" w:cs="Tahoma"/>
          <w:color w:val="000000"/>
          <w:sz w:val="22"/>
          <w:szCs w:val="22"/>
        </w:rPr>
        <w:t>: Mr. Jacobs’ project description was discussed and approved for submission to the Swarthmore Green Advisors program.</w:t>
      </w:r>
      <w:r w:rsidR="00DE5ABC">
        <w:rPr>
          <w:rFonts w:ascii="Tahoma" w:eastAsia="Tahoma" w:hAnsi="Tahoma" w:cs="Tahoma"/>
          <w:color w:val="000000"/>
          <w:sz w:val="22"/>
          <w:szCs w:val="22"/>
        </w:rPr>
        <w:t xml:space="preserve"> Mr. Malloy asked whether Swarthmore expected a stipend to be provided by NPT and Mr. Jacobs said that he did not think this was the case.</w:t>
      </w:r>
    </w:p>
    <w:p w14:paraId="657A062A" w14:textId="77777777" w:rsidR="00410511" w:rsidRPr="00410511" w:rsidRDefault="00410511" w:rsidP="00410511">
      <w:pPr>
        <w:pStyle w:val="ListParagraph"/>
        <w:rPr>
          <w:rFonts w:ascii="Tahoma" w:eastAsia="Tahoma" w:hAnsi="Tahoma" w:cs="Tahoma"/>
          <w:color w:val="000000"/>
          <w:sz w:val="22"/>
          <w:szCs w:val="22"/>
        </w:rPr>
      </w:pPr>
    </w:p>
    <w:p w14:paraId="7F7D3ECA" w14:textId="77777777" w:rsidR="00410511" w:rsidRDefault="00410511" w:rsidP="00410511">
      <w:pPr>
        <w:pStyle w:val="ListParagraph"/>
        <w:numPr>
          <w:ilvl w:val="1"/>
          <w:numId w:val="1"/>
        </w:numPr>
        <w:rPr>
          <w:rFonts w:ascii="Tahoma" w:eastAsia="Tahoma" w:hAnsi="Tahoma" w:cs="Tahoma"/>
          <w:color w:val="000000"/>
          <w:sz w:val="22"/>
          <w:szCs w:val="22"/>
        </w:rPr>
      </w:pPr>
      <w:r w:rsidRPr="00410511">
        <w:rPr>
          <w:rFonts w:ascii="Tahoma" w:eastAsia="Tahoma" w:hAnsi="Tahoma" w:cs="Tahoma"/>
          <w:color w:val="000000"/>
          <w:sz w:val="22"/>
          <w:szCs w:val="22"/>
        </w:rPr>
        <w:t xml:space="preserve">Composting program – </w:t>
      </w:r>
    </w:p>
    <w:p w14:paraId="4588D2E7" w14:textId="77777777" w:rsidR="00434C73" w:rsidRDefault="00410511" w:rsidP="00410511">
      <w:pPr>
        <w:pStyle w:val="ListParagraph"/>
        <w:numPr>
          <w:ilvl w:val="2"/>
          <w:numId w:val="1"/>
        </w:numPr>
        <w:rPr>
          <w:rFonts w:ascii="Tahoma" w:eastAsia="Tahoma" w:hAnsi="Tahoma" w:cs="Tahoma"/>
          <w:color w:val="000000"/>
          <w:sz w:val="22"/>
          <w:szCs w:val="22"/>
        </w:rPr>
      </w:pPr>
      <w:proofErr w:type="gramStart"/>
      <w:r>
        <w:rPr>
          <w:rFonts w:ascii="Tahoma" w:eastAsia="Tahoma" w:hAnsi="Tahoma" w:cs="Tahoma"/>
          <w:color w:val="000000"/>
          <w:sz w:val="22"/>
          <w:szCs w:val="22"/>
        </w:rPr>
        <w:t>info</w:t>
      </w:r>
      <w:proofErr w:type="gramEnd"/>
      <w:r>
        <w:rPr>
          <w:rFonts w:ascii="Tahoma" w:eastAsia="Tahoma" w:hAnsi="Tahoma" w:cs="Tahoma"/>
          <w:color w:val="000000"/>
          <w:sz w:val="22"/>
          <w:szCs w:val="22"/>
        </w:rPr>
        <w:t xml:space="preserve"> from meeting with Media</w:t>
      </w:r>
      <w:r w:rsidR="00CB34A0">
        <w:rPr>
          <w:rFonts w:ascii="Tahoma" w:eastAsia="Tahoma" w:hAnsi="Tahoma" w:cs="Tahoma"/>
          <w:color w:val="000000"/>
          <w:sz w:val="22"/>
          <w:szCs w:val="22"/>
        </w:rPr>
        <w:t>: we discussed the notes from the meeting with Karen Taussig-Lux on May 5, 2021.</w:t>
      </w:r>
    </w:p>
    <w:p w14:paraId="1D525D5A" w14:textId="502D0549" w:rsidR="00410511" w:rsidRDefault="00434C73" w:rsidP="00434C73">
      <w:pPr>
        <w:pStyle w:val="ListParagraph"/>
        <w:ind w:left="1080"/>
        <w:rPr>
          <w:rFonts w:ascii="Tahoma" w:eastAsia="Tahoma" w:hAnsi="Tahoma" w:cs="Tahoma"/>
          <w:color w:val="000000"/>
          <w:sz w:val="22"/>
          <w:szCs w:val="22"/>
        </w:rPr>
      </w:pPr>
      <w:r>
        <w:rPr>
          <w:rFonts w:ascii="Tahoma" w:eastAsia="Tahoma" w:hAnsi="Tahoma" w:cs="Tahoma"/>
          <w:color w:val="000000"/>
          <w:sz w:val="22"/>
          <w:szCs w:val="22"/>
        </w:rPr>
        <w:object w:dxaOrig="1531" w:dyaOrig="991" w14:anchorId="5955A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ackage" ShapeID="_x0000_i1025" DrawAspect="Icon" ObjectID="_1685884619" r:id="rId9"/>
        </w:object>
      </w:r>
    </w:p>
    <w:p w14:paraId="1A0A9F8F" w14:textId="1B98E466" w:rsidR="00410511" w:rsidRDefault="00410511" w:rsidP="00410511">
      <w:pPr>
        <w:pStyle w:val="ListParagraph"/>
        <w:numPr>
          <w:ilvl w:val="2"/>
          <w:numId w:val="1"/>
        </w:numPr>
        <w:rPr>
          <w:rFonts w:ascii="Tahoma" w:eastAsia="Tahoma" w:hAnsi="Tahoma" w:cs="Tahoma"/>
          <w:color w:val="000000"/>
          <w:sz w:val="22"/>
          <w:szCs w:val="22"/>
        </w:rPr>
      </w:pPr>
      <w:proofErr w:type="gramStart"/>
      <w:r>
        <w:rPr>
          <w:rFonts w:ascii="Tahoma" w:eastAsia="Tahoma" w:hAnsi="Tahoma" w:cs="Tahoma"/>
          <w:color w:val="000000"/>
          <w:sz w:val="22"/>
          <w:szCs w:val="22"/>
        </w:rPr>
        <w:t>next</w:t>
      </w:r>
      <w:proofErr w:type="gramEnd"/>
      <w:r w:rsidRPr="00410511">
        <w:rPr>
          <w:rFonts w:ascii="Tahoma" w:eastAsia="Tahoma" w:hAnsi="Tahoma" w:cs="Tahoma"/>
          <w:color w:val="000000"/>
          <w:sz w:val="22"/>
          <w:szCs w:val="22"/>
        </w:rPr>
        <w:t xml:space="preserve"> steps</w:t>
      </w:r>
      <w:r w:rsidR="00CB34A0">
        <w:rPr>
          <w:rFonts w:ascii="Tahoma" w:eastAsia="Tahoma" w:hAnsi="Tahoma" w:cs="Tahoma"/>
          <w:color w:val="000000"/>
          <w:sz w:val="22"/>
          <w:szCs w:val="22"/>
        </w:rPr>
        <w:t>: Mr. Jacobs, Mr. Rose, and Mr. Grady agreed to have a discussion about potential composting programs in NPT before the next meeting and report back.</w:t>
      </w:r>
    </w:p>
    <w:p w14:paraId="4CBED37F" w14:textId="77777777" w:rsidR="00410511" w:rsidRPr="00410511" w:rsidRDefault="00410511" w:rsidP="00410511">
      <w:pPr>
        <w:pStyle w:val="ListParagraph"/>
        <w:rPr>
          <w:rFonts w:ascii="Tahoma" w:eastAsia="Tahoma" w:hAnsi="Tahoma" w:cs="Tahoma"/>
          <w:color w:val="000000"/>
          <w:sz w:val="22"/>
          <w:szCs w:val="22"/>
        </w:rPr>
      </w:pPr>
    </w:p>
    <w:p w14:paraId="184E5095" w14:textId="4056682A" w:rsidR="00E84244" w:rsidRDefault="00E84244" w:rsidP="00E84244">
      <w:pPr>
        <w:pStyle w:val="ListParagraph"/>
        <w:numPr>
          <w:ilvl w:val="1"/>
          <w:numId w:val="1"/>
        </w:numPr>
        <w:ind w:hanging="590"/>
        <w:contextualSpacing w:val="0"/>
        <w:rPr>
          <w:rFonts w:ascii="Tahoma" w:eastAsia="Tahoma" w:hAnsi="Tahoma" w:cs="Tahoma"/>
          <w:color w:val="000000"/>
          <w:sz w:val="22"/>
          <w:szCs w:val="22"/>
        </w:rPr>
      </w:pPr>
      <w:r w:rsidRPr="00E84244">
        <w:rPr>
          <w:rFonts w:ascii="Tahoma" w:eastAsia="Tahoma" w:hAnsi="Tahoma" w:cs="Tahoma"/>
          <w:color w:val="000000"/>
          <w:sz w:val="22"/>
          <w:szCs w:val="22"/>
        </w:rPr>
        <w:t>EAC Reporting to</w:t>
      </w:r>
      <w:r w:rsidR="00C46BF8">
        <w:rPr>
          <w:rFonts w:ascii="Tahoma" w:eastAsia="Tahoma" w:hAnsi="Tahoma" w:cs="Tahoma"/>
          <w:color w:val="000000"/>
          <w:sz w:val="22"/>
          <w:szCs w:val="22"/>
        </w:rPr>
        <w:t>/action by</w:t>
      </w:r>
      <w:r w:rsidRPr="00E84244">
        <w:rPr>
          <w:rFonts w:ascii="Tahoma" w:eastAsia="Tahoma" w:hAnsi="Tahoma" w:cs="Tahoma"/>
          <w:color w:val="000000"/>
          <w:sz w:val="22"/>
          <w:szCs w:val="22"/>
        </w:rPr>
        <w:t xml:space="preserve"> the Commissioners</w:t>
      </w:r>
      <w:r w:rsidR="00C46BF8">
        <w:rPr>
          <w:rFonts w:ascii="Tahoma" w:eastAsia="Tahoma" w:hAnsi="Tahoma" w:cs="Tahoma"/>
          <w:color w:val="000000"/>
          <w:sz w:val="22"/>
          <w:szCs w:val="22"/>
        </w:rPr>
        <w:t xml:space="preserve"> (see zero waste below)</w:t>
      </w:r>
    </w:p>
    <w:p w14:paraId="4DE6ECCC" w14:textId="322D36BE" w:rsidR="00C46BF8" w:rsidRDefault="00C46BF8" w:rsidP="00E84244">
      <w:pPr>
        <w:pStyle w:val="ListParagraph"/>
        <w:numPr>
          <w:ilvl w:val="1"/>
          <w:numId w:val="1"/>
        </w:numPr>
        <w:ind w:hanging="590"/>
        <w:contextualSpacing w:val="0"/>
        <w:rPr>
          <w:rFonts w:ascii="Tahoma" w:eastAsia="Tahoma" w:hAnsi="Tahoma" w:cs="Tahoma"/>
          <w:color w:val="000000"/>
          <w:sz w:val="22"/>
          <w:szCs w:val="22"/>
        </w:rPr>
      </w:pPr>
      <w:r>
        <w:rPr>
          <w:rFonts w:ascii="Tahoma" w:eastAsia="Tahoma" w:hAnsi="Tahoma" w:cs="Tahoma"/>
          <w:color w:val="000000"/>
          <w:sz w:val="22"/>
          <w:szCs w:val="22"/>
        </w:rPr>
        <w:t>Zero Waste</w:t>
      </w:r>
    </w:p>
    <w:p w14:paraId="6093CED5" w14:textId="5A0A8E84" w:rsidR="00C46BF8" w:rsidRDefault="003155A8" w:rsidP="00D8008A">
      <w:pPr>
        <w:pStyle w:val="ListParagraph"/>
        <w:numPr>
          <w:ilvl w:val="2"/>
          <w:numId w:val="1"/>
        </w:numPr>
        <w:ind w:hanging="590"/>
        <w:rPr>
          <w:rFonts w:ascii="Tahoma" w:eastAsia="Tahoma" w:hAnsi="Tahoma" w:cs="Tahoma"/>
          <w:color w:val="000000"/>
          <w:sz w:val="22"/>
          <w:szCs w:val="22"/>
        </w:rPr>
      </w:pPr>
      <w:r>
        <w:rPr>
          <w:rFonts w:ascii="Tahoma" w:eastAsia="Tahoma" w:hAnsi="Tahoma" w:cs="Tahoma"/>
          <w:color w:val="000000"/>
          <w:sz w:val="22"/>
          <w:szCs w:val="22"/>
        </w:rPr>
        <w:t xml:space="preserve">Carr made initial contact with Alex </w:t>
      </w:r>
      <w:proofErr w:type="spellStart"/>
      <w:r>
        <w:rPr>
          <w:rFonts w:ascii="Tahoma" w:eastAsia="Tahoma" w:hAnsi="Tahoma" w:cs="Tahoma"/>
          <w:color w:val="000000"/>
          <w:sz w:val="22"/>
          <w:szCs w:val="22"/>
        </w:rPr>
        <w:t>Danovich</w:t>
      </w:r>
      <w:proofErr w:type="spellEnd"/>
      <w:r>
        <w:rPr>
          <w:rFonts w:ascii="Tahoma" w:eastAsia="Tahoma" w:hAnsi="Tahoma" w:cs="Tahoma"/>
          <w:color w:val="000000"/>
          <w:sz w:val="22"/>
          <w:szCs w:val="22"/>
        </w:rPr>
        <w:t>, zero waste expert. Follow up is for us to schedule a meeting.</w:t>
      </w:r>
      <w:r w:rsidR="00CB34A0">
        <w:rPr>
          <w:rFonts w:ascii="Tahoma" w:eastAsia="Tahoma" w:hAnsi="Tahoma" w:cs="Tahoma"/>
          <w:color w:val="000000"/>
          <w:sz w:val="22"/>
          <w:szCs w:val="22"/>
        </w:rPr>
        <w:t xml:space="preserve"> – </w:t>
      </w:r>
      <w:proofErr w:type="gramStart"/>
      <w:r w:rsidR="00CB34A0">
        <w:rPr>
          <w:rFonts w:ascii="Tahoma" w:eastAsia="Tahoma" w:hAnsi="Tahoma" w:cs="Tahoma"/>
          <w:color w:val="000000"/>
          <w:sz w:val="22"/>
          <w:szCs w:val="22"/>
        </w:rPr>
        <w:t>we</w:t>
      </w:r>
      <w:proofErr w:type="gramEnd"/>
      <w:r w:rsidR="00CB34A0">
        <w:rPr>
          <w:rFonts w:ascii="Tahoma" w:eastAsia="Tahoma" w:hAnsi="Tahoma" w:cs="Tahoma"/>
          <w:color w:val="000000"/>
          <w:sz w:val="22"/>
          <w:szCs w:val="22"/>
        </w:rPr>
        <w:t xml:space="preserve"> agreed </w:t>
      </w:r>
      <w:r w:rsidR="004E7DB5">
        <w:rPr>
          <w:rFonts w:ascii="Tahoma" w:eastAsia="Tahoma" w:hAnsi="Tahoma" w:cs="Tahoma"/>
          <w:color w:val="000000"/>
          <w:sz w:val="22"/>
          <w:szCs w:val="22"/>
        </w:rPr>
        <w:t xml:space="preserve">that </w:t>
      </w:r>
      <w:r w:rsidR="00CB34A0">
        <w:rPr>
          <w:rFonts w:ascii="Tahoma" w:eastAsia="Tahoma" w:hAnsi="Tahoma" w:cs="Tahoma"/>
          <w:color w:val="000000"/>
          <w:sz w:val="22"/>
          <w:szCs w:val="22"/>
        </w:rPr>
        <w:t xml:space="preserve">a meeting should be scheduled with Mr. </w:t>
      </w:r>
      <w:proofErr w:type="spellStart"/>
      <w:r w:rsidR="00CB34A0">
        <w:rPr>
          <w:rFonts w:ascii="Tahoma" w:eastAsia="Tahoma" w:hAnsi="Tahoma" w:cs="Tahoma"/>
          <w:color w:val="000000"/>
          <w:sz w:val="22"/>
          <w:szCs w:val="22"/>
        </w:rPr>
        <w:t>Danovich</w:t>
      </w:r>
      <w:proofErr w:type="spellEnd"/>
      <w:r w:rsidR="00CB34A0">
        <w:rPr>
          <w:rFonts w:ascii="Tahoma" w:eastAsia="Tahoma" w:hAnsi="Tahoma" w:cs="Tahoma"/>
          <w:color w:val="000000"/>
          <w:sz w:val="22"/>
          <w:szCs w:val="22"/>
        </w:rPr>
        <w:t xml:space="preserve"> but t</w:t>
      </w:r>
      <w:r w:rsidR="004E7DB5">
        <w:rPr>
          <w:rFonts w:ascii="Tahoma" w:eastAsia="Tahoma" w:hAnsi="Tahoma" w:cs="Tahoma"/>
          <w:color w:val="000000"/>
          <w:sz w:val="22"/>
          <w:szCs w:val="22"/>
        </w:rPr>
        <w:t>hat the details of the meeting c</w:t>
      </w:r>
      <w:r w:rsidR="00CB34A0">
        <w:rPr>
          <w:rFonts w:ascii="Tahoma" w:eastAsia="Tahoma" w:hAnsi="Tahoma" w:cs="Tahoma"/>
          <w:color w:val="000000"/>
          <w:sz w:val="22"/>
          <w:szCs w:val="22"/>
        </w:rPr>
        <w:t xml:space="preserve">ould be carried over to the June </w:t>
      </w:r>
      <w:r w:rsidR="004E7DB5">
        <w:rPr>
          <w:rFonts w:ascii="Tahoma" w:eastAsia="Tahoma" w:hAnsi="Tahoma" w:cs="Tahoma"/>
          <w:color w:val="000000"/>
          <w:sz w:val="22"/>
          <w:szCs w:val="22"/>
        </w:rPr>
        <w:t xml:space="preserve">EAC </w:t>
      </w:r>
      <w:r w:rsidR="00CB34A0">
        <w:rPr>
          <w:rFonts w:ascii="Tahoma" w:eastAsia="Tahoma" w:hAnsi="Tahoma" w:cs="Tahoma"/>
          <w:color w:val="000000"/>
          <w:sz w:val="22"/>
          <w:szCs w:val="22"/>
        </w:rPr>
        <w:t>meeting.</w:t>
      </w:r>
    </w:p>
    <w:p w14:paraId="2052CF6B" w14:textId="45BE6356" w:rsidR="003155A8" w:rsidRDefault="003155A8" w:rsidP="00D8008A">
      <w:pPr>
        <w:pStyle w:val="ListParagraph"/>
        <w:numPr>
          <w:ilvl w:val="2"/>
          <w:numId w:val="1"/>
        </w:numPr>
        <w:ind w:hanging="590"/>
        <w:rPr>
          <w:rFonts w:ascii="Tahoma" w:eastAsia="Tahoma" w:hAnsi="Tahoma" w:cs="Tahoma"/>
          <w:color w:val="000000"/>
          <w:sz w:val="22"/>
          <w:szCs w:val="22"/>
        </w:rPr>
      </w:pPr>
      <w:r>
        <w:rPr>
          <w:rFonts w:ascii="Tahoma" w:eastAsia="Tahoma" w:hAnsi="Tahoma" w:cs="Tahoma"/>
          <w:color w:val="000000"/>
          <w:sz w:val="22"/>
          <w:szCs w:val="22"/>
        </w:rPr>
        <w:lastRenderedPageBreak/>
        <w:t>County solid waste planning</w:t>
      </w:r>
      <w:r w:rsidR="00CB34A0">
        <w:rPr>
          <w:rFonts w:ascii="Tahoma" w:eastAsia="Tahoma" w:hAnsi="Tahoma" w:cs="Tahoma"/>
          <w:color w:val="000000"/>
          <w:sz w:val="22"/>
          <w:szCs w:val="22"/>
        </w:rPr>
        <w:t xml:space="preserve"> – we discussed the status of the virtual meeting of the DelCo Solid Waste Authority.</w:t>
      </w:r>
      <w:r w:rsidR="00DE5ABC">
        <w:rPr>
          <w:rFonts w:ascii="Tahoma" w:eastAsia="Tahoma" w:hAnsi="Tahoma" w:cs="Tahoma"/>
          <w:color w:val="000000"/>
          <w:sz w:val="22"/>
          <w:szCs w:val="22"/>
        </w:rPr>
        <w:t xml:space="preserve"> Mr. Silverstein indicated that he is considering applying for the open position on DCSWA but has not yet made a final decision. Mr. Malloy indicated that the NPT Commissioners have not received any feedback to the Zero Waste Resolution approved by the Commissioners in the </w:t>
      </w:r>
      <w:proofErr w:type="gramStart"/>
      <w:r w:rsidR="00DE5ABC">
        <w:rPr>
          <w:rFonts w:ascii="Tahoma" w:eastAsia="Tahoma" w:hAnsi="Tahoma" w:cs="Tahoma"/>
          <w:color w:val="000000"/>
          <w:sz w:val="22"/>
          <w:szCs w:val="22"/>
        </w:rPr>
        <w:t>Spring</w:t>
      </w:r>
      <w:proofErr w:type="gramEnd"/>
      <w:r w:rsidR="00DE5ABC">
        <w:rPr>
          <w:rFonts w:ascii="Tahoma" w:eastAsia="Tahoma" w:hAnsi="Tahoma" w:cs="Tahoma"/>
          <w:color w:val="000000"/>
          <w:sz w:val="22"/>
          <w:szCs w:val="22"/>
        </w:rPr>
        <w:t>.</w:t>
      </w:r>
    </w:p>
    <w:p w14:paraId="30F9010A" w14:textId="799F5DEB" w:rsidR="00516E20" w:rsidRDefault="00C7187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Report Back on </w:t>
      </w:r>
      <w:r w:rsidR="00D8008A">
        <w:rPr>
          <w:rFonts w:ascii="Tahoma" w:eastAsia="Tahoma" w:hAnsi="Tahoma" w:cs="Tahoma"/>
          <w:color w:val="000000"/>
          <w:sz w:val="22"/>
          <w:szCs w:val="22"/>
        </w:rPr>
        <w:t xml:space="preserve">related </w:t>
      </w:r>
      <w:r>
        <w:rPr>
          <w:rFonts w:ascii="Tahoma" w:eastAsia="Tahoma" w:hAnsi="Tahoma" w:cs="Tahoma"/>
          <w:color w:val="000000"/>
          <w:sz w:val="22"/>
          <w:szCs w:val="22"/>
        </w:rPr>
        <w:t>Organizations</w:t>
      </w:r>
      <w:r w:rsidR="00D8008A">
        <w:rPr>
          <w:rFonts w:ascii="Tahoma" w:eastAsia="Tahoma" w:hAnsi="Tahoma" w:cs="Tahoma"/>
          <w:color w:val="000000"/>
          <w:sz w:val="22"/>
          <w:szCs w:val="22"/>
        </w:rPr>
        <w:t>/events</w:t>
      </w:r>
    </w:p>
    <w:p w14:paraId="4CFC601F" w14:textId="18E92BB9" w:rsidR="006100CF" w:rsidRDefault="00D8008A" w:rsidP="006100CF">
      <w:pPr>
        <w:numPr>
          <w:ilvl w:val="2"/>
          <w:numId w:val="1"/>
        </w:numPr>
        <w:pBdr>
          <w:top w:val="nil"/>
          <w:left w:val="nil"/>
          <w:bottom w:val="nil"/>
          <w:right w:val="nil"/>
          <w:between w:val="nil"/>
        </w:pBdr>
        <w:rPr>
          <w:rFonts w:ascii="Tahoma" w:eastAsia="Tahoma" w:hAnsi="Tahoma" w:cs="Tahoma"/>
          <w:color w:val="000000"/>
          <w:sz w:val="22"/>
          <w:szCs w:val="22"/>
        </w:rPr>
      </w:pPr>
      <w:bookmarkStart w:id="0" w:name="_heading=h.gjdgxs" w:colFirst="0" w:colLast="0"/>
      <w:bookmarkEnd w:id="0"/>
      <w:r w:rsidRPr="00D8008A">
        <w:rPr>
          <w:rFonts w:ascii="Tahoma" w:eastAsia="Tahoma" w:hAnsi="Tahoma" w:cs="Tahoma"/>
          <w:color w:val="000000"/>
          <w:sz w:val="22"/>
          <w:szCs w:val="22"/>
        </w:rPr>
        <w:t>WSSD</w:t>
      </w:r>
    </w:p>
    <w:p w14:paraId="0F65877C" w14:textId="2D4CF84A" w:rsidR="00D8008A" w:rsidRPr="00D8008A" w:rsidRDefault="00410511" w:rsidP="006100CF">
      <w:pPr>
        <w:numPr>
          <w:ilvl w:val="2"/>
          <w:numId w:val="1"/>
        </w:numPr>
        <w:pBdr>
          <w:top w:val="nil"/>
          <w:left w:val="nil"/>
          <w:bottom w:val="nil"/>
          <w:right w:val="nil"/>
          <w:between w:val="nil"/>
        </w:pBdr>
        <w:rPr>
          <w:rFonts w:ascii="Tahoma" w:eastAsia="Tahoma" w:hAnsi="Tahoma" w:cs="Tahoma"/>
          <w:color w:val="000000"/>
          <w:sz w:val="22"/>
          <w:szCs w:val="22"/>
        </w:rPr>
      </w:pPr>
      <w:proofErr w:type="spellStart"/>
      <w:r>
        <w:rPr>
          <w:rFonts w:ascii="Tahoma" w:eastAsia="Tahoma" w:hAnsi="Tahoma" w:cs="Tahoma"/>
          <w:color w:val="000000"/>
          <w:sz w:val="22"/>
          <w:szCs w:val="22"/>
        </w:rPr>
        <w:t>Solsmart</w:t>
      </w:r>
      <w:proofErr w:type="spellEnd"/>
    </w:p>
    <w:p w14:paraId="524DB13F" w14:textId="0A2A42AF" w:rsidR="006100CF" w:rsidRDefault="00C7187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RF100 Meeting (</w:t>
      </w:r>
      <w:r w:rsidR="006100CF">
        <w:rPr>
          <w:rFonts w:ascii="Tahoma" w:eastAsia="Tahoma" w:hAnsi="Tahoma" w:cs="Tahoma"/>
          <w:color w:val="000000"/>
          <w:sz w:val="22"/>
          <w:szCs w:val="22"/>
        </w:rPr>
        <w:t>15</w:t>
      </w:r>
      <w:r w:rsidR="006100CF" w:rsidRPr="006100CF">
        <w:rPr>
          <w:rFonts w:ascii="Tahoma" w:eastAsia="Tahoma" w:hAnsi="Tahoma" w:cs="Tahoma"/>
          <w:color w:val="000000"/>
          <w:sz w:val="22"/>
          <w:szCs w:val="22"/>
          <w:vertAlign w:val="superscript"/>
        </w:rPr>
        <w:t>th</w:t>
      </w:r>
      <w:r w:rsidR="006100CF">
        <w:rPr>
          <w:rFonts w:ascii="Tahoma" w:eastAsia="Tahoma" w:hAnsi="Tahoma" w:cs="Tahoma"/>
          <w:color w:val="000000"/>
          <w:sz w:val="22"/>
          <w:szCs w:val="22"/>
        </w:rPr>
        <w:t xml:space="preserve"> –</w:t>
      </w:r>
      <w:r>
        <w:rPr>
          <w:rFonts w:ascii="Tahoma" w:eastAsia="Tahoma" w:hAnsi="Tahoma" w:cs="Tahoma"/>
          <w:color w:val="000000"/>
          <w:sz w:val="22"/>
          <w:szCs w:val="22"/>
        </w:rPr>
        <w:t xml:space="preserve"> Monthly</w:t>
      </w:r>
      <w:r w:rsidR="006100CF">
        <w:rPr>
          <w:rFonts w:ascii="Tahoma" w:eastAsia="Tahoma" w:hAnsi="Tahoma" w:cs="Tahoma"/>
          <w:color w:val="000000"/>
          <w:sz w:val="22"/>
          <w:szCs w:val="22"/>
        </w:rPr>
        <w:t xml:space="preserve">).  Did anyone attend </w:t>
      </w:r>
      <w:r w:rsidR="00410511">
        <w:rPr>
          <w:rFonts w:ascii="Tahoma" w:eastAsia="Tahoma" w:hAnsi="Tahoma" w:cs="Tahoma"/>
          <w:color w:val="000000"/>
          <w:sz w:val="22"/>
          <w:szCs w:val="22"/>
        </w:rPr>
        <w:t>May</w:t>
      </w:r>
      <w:r w:rsidR="006100CF">
        <w:rPr>
          <w:rFonts w:ascii="Tahoma" w:eastAsia="Tahoma" w:hAnsi="Tahoma" w:cs="Tahoma"/>
          <w:color w:val="000000"/>
          <w:sz w:val="22"/>
          <w:szCs w:val="22"/>
        </w:rPr>
        <w:t>?</w:t>
      </w:r>
    </w:p>
    <w:p w14:paraId="0A79DC08" w14:textId="03C9248F" w:rsidR="00D8008A" w:rsidRDefault="00D8008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Solarize Delco in formation</w:t>
      </w:r>
    </w:p>
    <w:p w14:paraId="198ABFF8" w14:textId="3042E88A" w:rsidR="00516E20" w:rsidRDefault="00D8008A" w:rsidP="003C4FED">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Solarize </w:t>
      </w:r>
      <w:proofErr w:type="spellStart"/>
      <w:r>
        <w:rPr>
          <w:rFonts w:ascii="Tahoma" w:eastAsia="Tahoma" w:hAnsi="Tahoma" w:cs="Tahoma"/>
          <w:color w:val="000000"/>
          <w:sz w:val="22"/>
          <w:szCs w:val="22"/>
        </w:rPr>
        <w:t>Montco</w:t>
      </w:r>
      <w:proofErr w:type="spellEnd"/>
      <w:r>
        <w:rPr>
          <w:rFonts w:ascii="Tahoma" w:eastAsia="Tahoma" w:hAnsi="Tahoma" w:cs="Tahoma"/>
          <w:color w:val="000000"/>
          <w:sz w:val="22"/>
          <w:szCs w:val="22"/>
        </w:rPr>
        <w:t xml:space="preserve"> 1</w:t>
      </w:r>
      <w:r w:rsidRPr="00D8008A">
        <w:rPr>
          <w:rFonts w:ascii="Tahoma" w:eastAsia="Tahoma" w:hAnsi="Tahoma" w:cs="Tahoma"/>
          <w:color w:val="000000"/>
          <w:sz w:val="22"/>
          <w:szCs w:val="22"/>
          <w:vertAlign w:val="superscript"/>
        </w:rPr>
        <w:t>st</w:t>
      </w:r>
    </w:p>
    <w:p w14:paraId="64314DFB" w14:textId="515DD54C" w:rsidR="00516E20" w:rsidRPr="006100CF" w:rsidRDefault="00C7187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DelCo Sustainability Commission Meeting</w:t>
      </w:r>
      <w:r w:rsidR="006100CF">
        <w:rPr>
          <w:rFonts w:ascii="Tahoma" w:eastAsia="Tahoma" w:hAnsi="Tahoma" w:cs="Tahoma"/>
          <w:color w:val="000000"/>
          <w:sz w:val="22"/>
          <w:szCs w:val="22"/>
        </w:rPr>
        <w:t>s</w:t>
      </w:r>
      <w:r>
        <w:rPr>
          <w:rFonts w:ascii="Tahoma" w:eastAsia="Tahoma" w:hAnsi="Tahoma" w:cs="Tahoma"/>
          <w:color w:val="000000"/>
          <w:sz w:val="22"/>
          <w:szCs w:val="22"/>
        </w:rPr>
        <w:t xml:space="preserve"> - </w:t>
      </w:r>
      <w:r>
        <w:rPr>
          <w:rFonts w:ascii="Tahoma" w:eastAsia="Tahoma" w:hAnsi="Tahoma" w:cs="Tahoma"/>
          <w:sz w:val="22"/>
          <w:szCs w:val="22"/>
        </w:rPr>
        <w:t>Monthly (Alternate Th 6pm or Fri 2pm)</w:t>
      </w:r>
    </w:p>
    <w:p w14:paraId="0B366DBC" w14:textId="53C0883D" w:rsidR="003C4FED" w:rsidRPr="003C4FED" w:rsidRDefault="00C762CA" w:rsidP="003C4FED">
      <w:pPr>
        <w:keepNext/>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Discussion</w:t>
      </w:r>
      <w:r w:rsidR="00E84244">
        <w:rPr>
          <w:rFonts w:ascii="Tahoma" w:eastAsia="Tahoma" w:hAnsi="Tahoma" w:cs="Tahoma"/>
          <w:b/>
          <w:color w:val="000000"/>
          <w:sz w:val="22"/>
          <w:szCs w:val="22"/>
        </w:rPr>
        <w:t xml:space="preserve"> Topics</w:t>
      </w:r>
    </w:p>
    <w:p w14:paraId="11151DB3" w14:textId="3E78DEA0" w:rsidR="00E84244" w:rsidRDefault="00E84244" w:rsidP="003C4FED">
      <w:pPr>
        <w:pStyle w:val="ListParagraph"/>
        <w:keepNext/>
        <w:numPr>
          <w:ilvl w:val="1"/>
          <w:numId w:val="1"/>
        </w:numPr>
        <w:rPr>
          <w:rFonts w:ascii="Tahoma" w:eastAsia="Tahoma" w:hAnsi="Tahoma" w:cs="Tahoma"/>
          <w:bCs/>
          <w:color w:val="000000"/>
          <w:sz w:val="22"/>
          <w:szCs w:val="22"/>
        </w:rPr>
      </w:pPr>
      <w:r w:rsidRPr="00E84244">
        <w:rPr>
          <w:rFonts w:ascii="Tahoma" w:eastAsia="Tahoma" w:hAnsi="Tahoma" w:cs="Tahoma"/>
          <w:bCs/>
          <w:color w:val="000000"/>
          <w:sz w:val="22"/>
          <w:szCs w:val="22"/>
        </w:rPr>
        <w:t>Plan for addressing GHG/Renewable Energy Resolutions</w:t>
      </w:r>
    </w:p>
    <w:p w14:paraId="3E12179C" w14:textId="2ADC069F" w:rsidR="003C4FED" w:rsidRDefault="003C4FED"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Obtain Radnor Twp report by Practical Energy Solutions published in Feb (not per the template)</w:t>
      </w:r>
    </w:p>
    <w:p w14:paraId="3E01850E" w14:textId="2341799E" w:rsidR="003C4FED" w:rsidRDefault="000C620F"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Obtain info on Chester County trainings</w:t>
      </w:r>
    </w:p>
    <w:p w14:paraId="21E36250" w14:textId="5AD63527" w:rsidR="000C620F" w:rsidRDefault="000C620F"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Three branches?</w:t>
      </w:r>
    </w:p>
    <w:p w14:paraId="66C1F507" w14:textId="3A63DF1B" w:rsidR="000C620F"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Near term projects</w:t>
      </w:r>
    </w:p>
    <w:p w14:paraId="2472EBA6" w14:textId="4976F4CF" w:rsidR="000C620F"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Public education</w:t>
      </w:r>
    </w:p>
    <w:p w14:paraId="739A9505" w14:textId="0BDE854C" w:rsidR="000C620F" w:rsidRPr="00E84244"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Plan writing/tracking</w:t>
      </w:r>
    </w:p>
    <w:p w14:paraId="5DC06436" w14:textId="1F9C8E6A" w:rsidR="00E84244" w:rsidRDefault="00E84244" w:rsidP="00C762CA">
      <w:pPr>
        <w:numPr>
          <w:ilvl w:val="1"/>
          <w:numId w:val="1"/>
        </w:numPr>
        <w:pBdr>
          <w:top w:val="nil"/>
          <w:left w:val="nil"/>
          <w:bottom w:val="nil"/>
          <w:right w:val="nil"/>
          <w:between w:val="nil"/>
        </w:pBdr>
        <w:ind w:hanging="590"/>
        <w:contextualSpacing/>
        <w:rPr>
          <w:rFonts w:ascii="Tahoma" w:eastAsia="Tahoma" w:hAnsi="Tahoma" w:cs="Tahoma"/>
          <w:bCs/>
          <w:color w:val="000000"/>
          <w:sz w:val="22"/>
          <w:szCs w:val="22"/>
        </w:rPr>
      </w:pPr>
      <w:r w:rsidRPr="00E84244">
        <w:rPr>
          <w:rFonts w:ascii="Tahoma" w:eastAsia="Tahoma" w:hAnsi="Tahoma" w:cs="Tahoma"/>
          <w:bCs/>
          <w:color w:val="000000"/>
          <w:sz w:val="22"/>
          <w:szCs w:val="22"/>
        </w:rPr>
        <w:t>Zero Waste</w:t>
      </w:r>
      <w:r w:rsidR="003C4FED">
        <w:rPr>
          <w:rFonts w:ascii="Tahoma" w:eastAsia="Tahoma" w:hAnsi="Tahoma" w:cs="Tahoma"/>
          <w:bCs/>
          <w:color w:val="000000"/>
          <w:sz w:val="22"/>
          <w:szCs w:val="22"/>
        </w:rPr>
        <w:t xml:space="preserve"> Implementation</w:t>
      </w:r>
    </w:p>
    <w:p w14:paraId="541048FB" w14:textId="2A53C82F" w:rsidR="003C4FED" w:rsidRDefault="00C15525" w:rsidP="00C762CA">
      <w:pPr>
        <w:numPr>
          <w:ilvl w:val="2"/>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Brainstorm list/program models</w:t>
      </w:r>
    </w:p>
    <w:p w14:paraId="6B336B31" w14:textId="30F7E3CF" w:rsidR="00C15525" w:rsidRDefault="00C15525" w:rsidP="00C762CA">
      <w:pPr>
        <w:numPr>
          <w:ilvl w:val="2"/>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Actions</w:t>
      </w:r>
      <w:r w:rsidR="00DE5ABC">
        <w:rPr>
          <w:rFonts w:ascii="Tahoma" w:eastAsia="Tahoma" w:hAnsi="Tahoma" w:cs="Tahoma"/>
          <w:bCs/>
          <w:color w:val="000000"/>
          <w:sz w:val="22"/>
          <w:szCs w:val="22"/>
        </w:rPr>
        <w:t>: Mr. Malloy indicated that pilot programs on some of the areas below would most likely be needed in order to gather data and evaluate costs. This information will be very important to anticipate the next budget cycle.</w:t>
      </w:r>
    </w:p>
    <w:p w14:paraId="01F22AD1" w14:textId="26084E19" w:rsidR="00C15525" w:rsidRDefault="00C15525" w:rsidP="00C762CA">
      <w:pPr>
        <w:numPr>
          <w:ilvl w:val="3"/>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 xml:space="preserve">Composting – </w:t>
      </w:r>
      <w:r w:rsidR="00C762CA">
        <w:rPr>
          <w:rFonts w:ascii="Tahoma" w:eastAsia="Tahoma" w:hAnsi="Tahoma" w:cs="Tahoma"/>
          <w:bCs/>
          <w:color w:val="000000"/>
          <w:sz w:val="22"/>
          <w:szCs w:val="22"/>
        </w:rPr>
        <w:t>next steps</w:t>
      </w:r>
      <w:r>
        <w:rPr>
          <w:rFonts w:ascii="Tahoma" w:eastAsia="Tahoma" w:hAnsi="Tahoma" w:cs="Tahoma"/>
          <w:bCs/>
          <w:color w:val="000000"/>
          <w:sz w:val="22"/>
          <w:szCs w:val="22"/>
        </w:rPr>
        <w:t>?</w:t>
      </w:r>
    </w:p>
    <w:p w14:paraId="699ECE50" w14:textId="487CEDF1" w:rsidR="00C15525" w:rsidRDefault="00C15525" w:rsidP="00C762CA">
      <w:pPr>
        <w:numPr>
          <w:ilvl w:val="3"/>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Trash</w:t>
      </w:r>
      <w:r w:rsidR="00C762CA">
        <w:rPr>
          <w:rFonts w:ascii="Tahoma" w:eastAsia="Tahoma" w:hAnsi="Tahoma" w:cs="Tahoma"/>
          <w:bCs/>
          <w:color w:val="000000"/>
          <w:sz w:val="22"/>
          <w:szCs w:val="22"/>
        </w:rPr>
        <w:t xml:space="preserve"> – Data collection?</w:t>
      </w:r>
    </w:p>
    <w:p w14:paraId="5F229837" w14:textId="544994DB" w:rsidR="00C15525" w:rsidRDefault="00C15525" w:rsidP="00C762CA">
      <w:pPr>
        <w:numPr>
          <w:ilvl w:val="3"/>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Recycling</w:t>
      </w:r>
    </w:p>
    <w:p w14:paraId="4AFFFEF3" w14:textId="30EB4F12" w:rsidR="00DE5ABC" w:rsidRDefault="00DE5ABC" w:rsidP="00DE5ABC">
      <w:pPr>
        <w:pBdr>
          <w:top w:val="nil"/>
          <w:left w:val="nil"/>
          <w:bottom w:val="nil"/>
          <w:right w:val="nil"/>
          <w:between w:val="nil"/>
        </w:pBdr>
        <w:contextualSpacing/>
        <w:rPr>
          <w:rFonts w:ascii="Tahoma" w:eastAsia="Tahoma" w:hAnsi="Tahoma" w:cs="Tahoma"/>
          <w:bCs/>
          <w:color w:val="000000"/>
          <w:sz w:val="22"/>
          <w:szCs w:val="22"/>
        </w:rPr>
      </w:pPr>
    </w:p>
    <w:p w14:paraId="2140CE02" w14:textId="4E4FE8EB"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New Business</w:t>
      </w:r>
    </w:p>
    <w:p w14:paraId="0BB56CE9" w14:textId="6D921E2E" w:rsidR="00516E20" w:rsidRDefault="00C7187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Other Open Grant Applications</w:t>
      </w:r>
      <w:r w:rsidR="00C15525">
        <w:rPr>
          <w:rFonts w:ascii="Tahoma" w:eastAsia="Tahoma" w:hAnsi="Tahoma" w:cs="Tahoma"/>
          <w:color w:val="000000"/>
          <w:sz w:val="22"/>
          <w:szCs w:val="22"/>
        </w:rPr>
        <w:t xml:space="preserve"> (anything that could support composting implementation?)</w:t>
      </w:r>
    </w:p>
    <w:p w14:paraId="4336467A" w14:textId="5345F946" w:rsidR="00516E20" w:rsidRPr="003C4FED" w:rsidRDefault="00C7187A" w:rsidP="003C4FED">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Other New Business</w:t>
      </w:r>
    </w:p>
    <w:p w14:paraId="60B09EED" w14:textId="168B2BCB" w:rsidR="00516E20" w:rsidRDefault="00C7187A" w:rsidP="000C620F">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sz w:val="22"/>
          <w:szCs w:val="22"/>
        </w:rPr>
        <w:t>Events/Announcements</w:t>
      </w:r>
    </w:p>
    <w:p w14:paraId="741BCEC7" w14:textId="7743E0AB" w:rsidR="000C620F" w:rsidRPr="000C620F" w:rsidRDefault="000C620F" w:rsidP="000C620F">
      <w:pPr>
        <w:numPr>
          <w:ilvl w:val="1"/>
          <w:numId w:val="1"/>
        </w:numPr>
        <w:pBdr>
          <w:top w:val="nil"/>
          <w:left w:val="nil"/>
          <w:bottom w:val="nil"/>
          <w:right w:val="nil"/>
          <w:between w:val="nil"/>
        </w:pBdr>
        <w:rPr>
          <w:rFonts w:ascii="Tahoma" w:eastAsia="Tahoma" w:hAnsi="Tahoma" w:cs="Tahoma"/>
          <w:bCs/>
          <w:color w:val="000000"/>
          <w:sz w:val="22"/>
          <w:szCs w:val="22"/>
        </w:rPr>
      </w:pPr>
      <w:r w:rsidRPr="000C620F">
        <w:rPr>
          <w:rFonts w:ascii="Tahoma" w:eastAsia="Tahoma" w:hAnsi="Tahoma" w:cs="Tahoma"/>
          <w:bCs/>
          <w:color w:val="000000"/>
          <w:sz w:val="22"/>
          <w:szCs w:val="22"/>
        </w:rPr>
        <w:t>None</w:t>
      </w:r>
    </w:p>
    <w:p w14:paraId="72CDC834" w14:textId="6AD5981F" w:rsidR="00516E20" w:rsidRPr="006E17A8"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lastRenderedPageBreak/>
        <w:t>Meeting Adjournment</w:t>
      </w:r>
      <w:r w:rsidR="00DE5ABC">
        <w:rPr>
          <w:rFonts w:ascii="Tahoma" w:eastAsia="Tahoma" w:hAnsi="Tahoma" w:cs="Tahoma"/>
          <w:b/>
          <w:color w:val="000000"/>
          <w:sz w:val="22"/>
          <w:szCs w:val="22"/>
        </w:rPr>
        <w:t xml:space="preserve">: </w:t>
      </w:r>
      <w:r w:rsidR="00DE5ABC">
        <w:rPr>
          <w:rFonts w:ascii="Tahoma" w:eastAsia="Tahoma" w:hAnsi="Tahoma" w:cs="Tahoma"/>
          <w:color w:val="000000"/>
          <w:sz w:val="22"/>
          <w:szCs w:val="22"/>
        </w:rPr>
        <w:t>The next (virtual) EAC meeting will be held on June 23, 2021, starting at 7pm.</w:t>
      </w:r>
    </w:p>
    <w:p w14:paraId="324DC712" w14:textId="6A30ABB1" w:rsidR="006E17A8" w:rsidRDefault="006E17A8">
      <w:pPr>
        <w:rPr>
          <w:rFonts w:ascii="Tahoma" w:eastAsia="Tahoma" w:hAnsi="Tahoma" w:cs="Tahoma"/>
          <w:sz w:val="22"/>
          <w:szCs w:val="22"/>
        </w:rPr>
      </w:pPr>
    </w:p>
    <w:p w14:paraId="0208A8A2" w14:textId="037ECB66" w:rsidR="006E17A8" w:rsidRDefault="006E17A8" w:rsidP="006E17A8">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After the meeting, Mr. Jacobs circulated the following relevant information:</w:t>
      </w:r>
    </w:p>
    <w:p w14:paraId="6F128003" w14:textId="4A784869" w:rsidR="006E17A8" w:rsidRPr="00434C73" w:rsidRDefault="006E17A8" w:rsidP="006E17A8">
      <w:pPr>
        <w:rPr>
          <w:rFonts w:ascii="Tahoma" w:hAnsi="Tahoma" w:cs="Tahoma"/>
          <w:sz w:val="22"/>
        </w:rPr>
      </w:pPr>
      <w:r w:rsidRPr="00434C73">
        <w:rPr>
          <w:rFonts w:ascii="Tahoma" w:hAnsi="Tahoma" w:cs="Tahoma"/>
          <w:sz w:val="22"/>
        </w:rPr>
        <w:t>On Thu, May 27, 2021 at 9:5</w:t>
      </w:r>
      <w:r w:rsidRPr="00434C73">
        <w:rPr>
          <w:rFonts w:ascii="Tahoma" w:hAnsi="Tahoma" w:cs="Tahoma"/>
          <w:sz w:val="22"/>
        </w:rPr>
        <w:t>8</w:t>
      </w:r>
      <w:r w:rsidRPr="00434C73">
        <w:rPr>
          <w:rFonts w:ascii="Tahoma" w:hAnsi="Tahoma" w:cs="Tahoma"/>
          <w:sz w:val="22"/>
        </w:rPr>
        <w:t xml:space="preserve"> AM Paul Jacobs &lt;</w:t>
      </w:r>
      <w:hyperlink r:id="rId10" w:history="1">
        <w:r w:rsidRPr="00434C73">
          <w:rPr>
            <w:rStyle w:val="Hyperlink"/>
            <w:rFonts w:ascii="Tahoma" w:hAnsi="Tahoma" w:cs="Tahoma"/>
            <w:sz w:val="22"/>
          </w:rPr>
          <w:t>1003pj@gmail.com</w:t>
        </w:r>
      </w:hyperlink>
      <w:r w:rsidRPr="00434C73">
        <w:rPr>
          <w:rFonts w:ascii="Tahoma" w:hAnsi="Tahoma" w:cs="Tahoma"/>
          <w:sz w:val="22"/>
        </w:rPr>
        <w:t>&gt; wrote:</w:t>
      </w:r>
    </w:p>
    <w:p w14:paraId="58005349" w14:textId="2E670CAC" w:rsidR="006E17A8" w:rsidRPr="00434C73" w:rsidRDefault="006E17A8" w:rsidP="006E17A8">
      <w:pPr>
        <w:rPr>
          <w:rFonts w:ascii="Tahoma" w:hAnsi="Tahoma" w:cs="Tahoma"/>
          <w:sz w:val="22"/>
        </w:rPr>
      </w:pPr>
      <w:r w:rsidRPr="00434C73">
        <w:rPr>
          <w:rFonts w:ascii="Tahoma" w:hAnsi="Tahoma" w:cs="Tahoma"/>
          <w:sz w:val="22"/>
        </w:rPr>
        <w:t>One more useful resource showing the challenge for electrification. DVRPC's energy use survey of Nether Providence,</w:t>
      </w:r>
    </w:p>
    <w:p w14:paraId="3D90C49A" w14:textId="77777777" w:rsidR="006E17A8" w:rsidRPr="00434C73" w:rsidRDefault="006E17A8" w:rsidP="006E17A8">
      <w:pPr>
        <w:rPr>
          <w:rFonts w:ascii="Tahoma" w:hAnsi="Tahoma" w:cs="Tahoma"/>
          <w:sz w:val="22"/>
        </w:rPr>
      </w:pPr>
      <w:hyperlink r:id="rId11" w:history="1">
        <w:r w:rsidRPr="00434C73">
          <w:rPr>
            <w:rStyle w:val="Hyperlink"/>
            <w:rFonts w:ascii="Tahoma" w:hAnsi="Tahoma" w:cs="Tahoma"/>
            <w:sz w:val="22"/>
          </w:rPr>
          <w:t>https://www.dvrpc.org/webmaps/MunicipalEnergy/mcdDetail.aspx?mcdcode=4204553104</w:t>
        </w:r>
      </w:hyperlink>
    </w:p>
    <w:p w14:paraId="404547DF" w14:textId="77777777" w:rsidR="006E17A8" w:rsidRPr="00434C73" w:rsidRDefault="006E17A8" w:rsidP="006E17A8">
      <w:pPr>
        <w:rPr>
          <w:rFonts w:ascii="Tahoma" w:hAnsi="Tahoma" w:cs="Tahoma"/>
          <w:sz w:val="22"/>
        </w:rPr>
      </w:pPr>
      <w:r w:rsidRPr="00434C73">
        <w:rPr>
          <w:rFonts w:ascii="Tahoma" w:hAnsi="Tahoma" w:cs="Tahoma"/>
          <w:sz w:val="22"/>
        </w:rPr>
        <w:t>49% of energy use in the township is residential and of that, 51% of residential energy use is natural gas (with a further 22% fuel oil).  Transitioning away from that is going to be a very big challenge.</w:t>
      </w:r>
    </w:p>
    <w:p w14:paraId="6EC9E585" w14:textId="77777777" w:rsidR="006E17A8" w:rsidRPr="00434C73" w:rsidRDefault="006E17A8" w:rsidP="006E17A8">
      <w:pPr>
        <w:rPr>
          <w:rFonts w:ascii="Tahoma" w:hAnsi="Tahoma" w:cs="Tahoma"/>
          <w:sz w:val="22"/>
        </w:rPr>
      </w:pPr>
      <w:r w:rsidRPr="00434C73">
        <w:rPr>
          <w:rFonts w:ascii="Tahoma" w:hAnsi="Tahoma" w:cs="Tahoma"/>
          <w:sz w:val="22"/>
        </w:rPr>
        <w:t>On Thu, May 27, 2021 at 9:54 AM Paul Jacobs &lt;</w:t>
      </w:r>
      <w:hyperlink r:id="rId12" w:history="1">
        <w:r w:rsidRPr="00434C73">
          <w:rPr>
            <w:rStyle w:val="Hyperlink"/>
            <w:rFonts w:ascii="Tahoma" w:hAnsi="Tahoma" w:cs="Tahoma"/>
            <w:sz w:val="22"/>
          </w:rPr>
          <w:t>1003pj@gmail.com</w:t>
        </w:r>
      </w:hyperlink>
      <w:r w:rsidRPr="00434C73">
        <w:rPr>
          <w:rFonts w:ascii="Tahoma" w:hAnsi="Tahoma" w:cs="Tahoma"/>
          <w:sz w:val="22"/>
        </w:rPr>
        <w:t>&gt; wrote:</w:t>
      </w:r>
    </w:p>
    <w:p w14:paraId="5277084A" w14:textId="77777777" w:rsidR="006E17A8" w:rsidRPr="00434C73" w:rsidRDefault="006E17A8" w:rsidP="006E17A8">
      <w:pPr>
        <w:rPr>
          <w:rFonts w:ascii="Tahoma" w:hAnsi="Tahoma" w:cs="Tahoma"/>
          <w:sz w:val="22"/>
        </w:rPr>
      </w:pPr>
      <w:r w:rsidRPr="00434C73">
        <w:rPr>
          <w:rFonts w:ascii="Tahoma" w:hAnsi="Tahoma" w:cs="Tahoma"/>
          <w:sz w:val="22"/>
        </w:rPr>
        <w:t>I went through Radnor's report this morning,</w:t>
      </w:r>
    </w:p>
    <w:p w14:paraId="1B9B2311" w14:textId="77777777" w:rsidR="006E17A8" w:rsidRPr="00434C73" w:rsidRDefault="006E17A8" w:rsidP="006E17A8">
      <w:pPr>
        <w:rPr>
          <w:rFonts w:ascii="Tahoma" w:hAnsi="Tahoma" w:cs="Tahoma"/>
          <w:sz w:val="22"/>
        </w:rPr>
      </w:pPr>
      <w:hyperlink r:id="rId13" w:tgtFrame="_blank" w:history="1">
        <w:r w:rsidRPr="00434C73">
          <w:rPr>
            <w:rStyle w:val="Hyperlink"/>
            <w:rFonts w:ascii="Tahoma" w:hAnsi="Tahoma" w:cs="Tahoma"/>
            <w:sz w:val="22"/>
          </w:rPr>
          <w:t>https://www.radnor.com/DocumentCenter/View/23832/Renewable-Energy-and-Conservation-Plan_FINAL</w:t>
        </w:r>
      </w:hyperlink>
    </w:p>
    <w:p w14:paraId="08EB1119" w14:textId="77777777" w:rsidR="006E17A8" w:rsidRPr="00434C73" w:rsidRDefault="006E17A8" w:rsidP="006E17A8">
      <w:pPr>
        <w:rPr>
          <w:rFonts w:ascii="Tahoma" w:hAnsi="Tahoma" w:cs="Tahoma"/>
          <w:sz w:val="22"/>
        </w:rPr>
      </w:pPr>
      <w:r w:rsidRPr="00434C73">
        <w:rPr>
          <w:rFonts w:ascii="Tahoma" w:hAnsi="Tahoma" w:cs="Tahoma"/>
          <w:sz w:val="22"/>
        </w:rPr>
        <w:t>And I think there's limits to following this too closely.  We don't have large commercial space and our board of commissioners tends not to be eager to engage in the advocacy work for necessary changes at the state and county level, so a lot of the report is right out at the start.</w:t>
      </w:r>
    </w:p>
    <w:p w14:paraId="1C6FBF43" w14:textId="77777777" w:rsidR="006E17A8" w:rsidRPr="00434C73" w:rsidRDefault="006E17A8" w:rsidP="006E17A8">
      <w:pPr>
        <w:rPr>
          <w:rFonts w:ascii="Tahoma" w:hAnsi="Tahoma" w:cs="Tahoma"/>
          <w:sz w:val="22"/>
        </w:rPr>
      </w:pPr>
      <w:r w:rsidRPr="00434C73">
        <w:rPr>
          <w:rFonts w:ascii="Tahoma" w:hAnsi="Tahoma" w:cs="Tahoma"/>
          <w:sz w:val="22"/>
        </w:rPr>
        <w:t>To achieve zero greenhouse emissions, they divide into three tactics:</w:t>
      </w:r>
    </w:p>
    <w:p w14:paraId="06092850" w14:textId="77777777" w:rsidR="006E17A8" w:rsidRPr="00434C73" w:rsidRDefault="006E17A8" w:rsidP="006E17A8">
      <w:pPr>
        <w:rPr>
          <w:rFonts w:ascii="Tahoma" w:hAnsi="Tahoma" w:cs="Tahoma"/>
          <w:sz w:val="22"/>
        </w:rPr>
      </w:pPr>
      <w:r w:rsidRPr="00434C73">
        <w:rPr>
          <w:rFonts w:ascii="Tahoma" w:hAnsi="Tahoma" w:cs="Tahoma"/>
          <w:sz w:val="22"/>
        </w:rPr>
        <w:t>1) Reduce energy consumption</w:t>
      </w:r>
    </w:p>
    <w:p w14:paraId="285C36AB" w14:textId="77777777" w:rsidR="006E17A8" w:rsidRPr="00434C73" w:rsidRDefault="006E17A8" w:rsidP="006E17A8">
      <w:pPr>
        <w:rPr>
          <w:rFonts w:ascii="Tahoma" w:hAnsi="Tahoma" w:cs="Tahoma"/>
          <w:sz w:val="22"/>
        </w:rPr>
      </w:pPr>
      <w:r w:rsidRPr="00434C73">
        <w:rPr>
          <w:rFonts w:ascii="Tahoma" w:hAnsi="Tahoma" w:cs="Tahoma"/>
          <w:sz w:val="22"/>
        </w:rPr>
        <w:t>2) Electrification</w:t>
      </w:r>
    </w:p>
    <w:p w14:paraId="74A9FB09" w14:textId="77777777" w:rsidR="006E17A8" w:rsidRPr="00434C73" w:rsidRDefault="006E17A8" w:rsidP="006E17A8">
      <w:pPr>
        <w:rPr>
          <w:rFonts w:ascii="Tahoma" w:hAnsi="Tahoma" w:cs="Tahoma"/>
          <w:sz w:val="22"/>
        </w:rPr>
      </w:pPr>
      <w:r w:rsidRPr="00434C73">
        <w:rPr>
          <w:rFonts w:ascii="Tahoma" w:hAnsi="Tahoma" w:cs="Tahoma"/>
          <w:sz w:val="22"/>
        </w:rPr>
        <w:t>3) Replacing fossil fuels</w:t>
      </w:r>
    </w:p>
    <w:p w14:paraId="6B705139" w14:textId="77777777" w:rsidR="006E17A8" w:rsidRPr="00434C73" w:rsidRDefault="006E17A8" w:rsidP="006E17A8">
      <w:pPr>
        <w:rPr>
          <w:rFonts w:ascii="Tahoma" w:hAnsi="Tahoma" w:cs="Tahoma"/>
          <w:sz w:val="22"/>
        </w:rPr>
      </w:pPr>
      <w:r w:rsidRPr="00434C73">
        <w:rPr>
          <w:rFonts w:ascii="Tahoma" w:hAnsi="Tahoma" w:cs="Tahoma"/>
          <w:sz w:val="22"/>
        </w:rPr>
        <w:t xml:space="preserve">I think this structure is a useful way for us to approach our efforts.  Our township has focused its efforts thus far on number 1, but as far as I know we've done little on parts 2 and 3.  Electrification is hard and expensive, and will require some careful planning.  Replacing fossil fuels in the immediate future is a bit more straightforward thanks to </w:t>
      </w:r>
      <w:proofErr w:type="spellStart"/>
      <w:r w:rsidRPr="00434C73">
        <w:rPr>
          <w:rFonts w:ascii="Tahoma" w:hAnsi="Tahoma" w:cs="Tahoma"/>
          <w:sz w:val="22"/>
        </w:rPr>
        <w:t>RECs.</w:t>
      </w:r>
      <w:proofErr w:type="spellEnd"/>
    </w:p>
    <w:p w14:paraId="5A111C40" w14:textId="77777777" w:rsidR="006E17A8" w:rsidRPr="00434C73" w:rsidRDefault="006E17A8" w:rsidP="006E17A8">
      <w:pPr>
        <w:rPr>
          <w:rFonts w:ascii="Tahoma" w:hAnsi="Tahoma" w:cs="Tahoma"/>
          <w:sz w:val="22"/>
        </w:rPr>
      </w:pPr>
      <w:r w:rsidRPr="00434C73">
        <w:rPr>
          <w:rFonts w:ascii="Tahoma" w:hAnsi="Tahoma" w:cs="Tahoma"/>
          <w:sz w:val="22"/>
        </w:rPr>
        <w:t>Some steps listed in Radnor's report for us to think about:</w:t>
      </w:r>
    </w:p>
    <w:p w14:paraId="5D75A99A" w14:textId="77777777" w:rsidR="006E17A8" w:rsidRPr="00434C73" w:rsidRDefault="006E17A8" w:rsidP="006E17A8">
      <w:pPr>
        <w:rPr>
          <w:rFonts w:ascii="Tahoma" w:hAnsi="Tahoma" w:cs="Tahoma"/>
          <w:sz w:val="22"/>
        </w:rPr>
      </w:pPr>
      <w:r w:rsidRPr="00434C73">
        <w:rPr>
          <w:rFonts w:ascii="Tahoma" w:hAnsi="Tahoma" w:cs="Tahoma"/>
          <w:sz w:val="22"/>
        </w:rPr>
        <w:t xml:space="preserve">Building support from the community - engaging in the public by getting them to commit to carbon neutrality to build support for this effort, </w:t>
      </w:r>
      <w:proofErr w:type="gramStart"/>
      <w:r w:rsidRPr="00434C73">
        <w:rPr>
          <w:rFonts w:ascii="Tahoma" w:hAnsi="Tahoma" w:cs="Tahoma"/>
          <w:sz w:val="22"/>
        </w:rPr>
        <w:t>cause</w:t>
      </w:r>
      <w:proofErr w:type="gramEnd"/>
      <w:r w:rsidRPr="00434C73">
        <w:rPr>
          <w:rFonts w:ascii="Tahoma" w:hAnsi="Tahoma" w:cs="Tahoma"/>
          <w:sz w:val="22"/>
        </w:rPr>
        <w:t xml:space="preserve"> </w:t>
      </w:r>
      <w:proofErr w:type="spellStart"/>
      <w:r w:rsidRPr="00434C73">
        <w:rPr>
          <w:rFonts w:ascii="Tahoma" w:hAnsi="Tahoma" w:cs="Tahoma"/>
          <w:sz w:val="22"/>
        </w:rPr>
        <w:t>its</w:t>
      </w:r>
      <w:proofErr w:type="spellEnd"/>
      <w:r w:rsidRPr="00434C73">
        <w:rPr>
          <w:rFonts w:ascii="Tahoma" w:hAnsi="Tahoma" w:cs="Tahoma"/>
          <w:sz w:val="22"/>
        </w:rPr>
        <w:t xml:space="preserve"> not going to all get done by our little team.</w:t>
      </w:r>
    </w:p>
    <w:p w14:paraId="233EF2AD" w14:textId="77777777" w:rsidR="006E17A8" w:rsidRPr="00434C73" w:rsidRDefault="006E17A8" w:rsidP="006E17A8">
      <w:pPr>
        <w:rPr>
          <w:rFonts w:ascii="Tahoma" w:hAnsi="Tahoma" w:cs="Tahoma"/>
          <w:sz w:val="22"/>
        </w:rPr>
      </w:pPr>
      <w:r w:rsidRPr="00434C73">
        <w:rPr>
          <w:rFonts w:ascii="Tahoma" w:hAnsi="Tahoma" w:cs="Tahoma"/>
          <w:sz w:val="22"/>
        </w:rPr>
        <w:t>Encourage home energy audits - something we can promote</w:t>
      </w:r>
    </w:p>
    <w:p w14:paraId="68DA4E18" w14:textId="77777777" w:rsidR="006E17A8" w:rsidRPr="00434C73" w:rsidRDefault="006E17A8" w:rsidP="006E17A8">
      <w:pPr>
        <w:rPr>
          <w:rFonts w:ascii="Tahoma" w:hAnsi="Tahoma" w:cs="Tahoma"/>
          <w:sz w:val="22"/>
        </w:rPr>
      </w:pPr>
      <w:r w:rsidRPr="00434C73">
        <w:rPr>
          <w:rFonts w:ascii="Tahoma" w:hAnsi="Tahoma" w:cs="Tahoma"/>
          <w:sz w:val="22"/>
        </w:rPr>
        <w:t>Green leasing - I'm not clear if this is something the township can do directly, but creating a system where landlords can pass on the cost of energy efficiency improvements to tenants to encourage them to do them. This may require some landlord education.</w:t>
      </w:r>
    </w:p>
    <w:p w14:paraId="176E694A" w14:textId="77777777" w:rsidR="006E17A8" w:rsidRPr="00434C73" w:rsidRDefault="006E17A8" w:rsidP="006E17A8">
      <w:pPr>
        <w:rPr>
          <w:rFonts w:ascii="Tahoma" w:hAnsi="Tahoma" w:cs="Tahoma"/>
          <w:sz w:val="22"/>
        </w:rPr>
      </w:pPr>
      <w:r w:rsidRPr="00434C73">
        <w:rPr>
          <w:rFonts w:ascii="Tahoma" w:hAnsi="Tahoma" w:cs="Tahoma"/>
          <w:sz w:val="22"/>
        </w:rPr>
        <w:lastRenderedPageBreak/>
        <w:t>Buying green through the grid - I mentioned this last night, but there's an important note that not all RECs are equal, and this is true.  The cheap RECs do not tend to build new green energy infrastructure, but the more expensive ones are, of course, pricey.  So this is something to work towards.</w:t>
      </w:r>
    </w:p>
    <w:p w14:paraId="3C26E021" w14:textId="77777777" w:rsidR="006E17A8" w:rsidRPr="00434C73" w:rsidRDefault="006E17A8" w:rsidP="006E17A8">
      <w:pPr>
        <w:rPr>
          <w:rFonts w:ascii="Tahoma" w:hAnsi="Tahoma" w:cs="Tahoma"/>
          <w:sz w:val="22"/>
        </w:rPr>
      </w:pPr>
      <w:r w:rsidRPr="00434C73">
        <w:rPr>
          <w:rFonts w:ascii="Tahoma" w:hAnsi="Tahoma" w:cs="Tahoma"/>
          <w:sz w:val="22"/>
        </w:rPr>
        <w:t>Solarize DelCo - the report recommends creating solarize Radnor, but we're better off working through Solarize Delco instead I think.  It notes that a few years ago there was a Solarize Greater Media program that seemed reasonably successful and worked more in the traditional solarize style that Bill's mentioned before.</w:t>
      </w:r>
    </w:p>
    <w:p w14:paraId="1F24B54D" w14:textId="375E0EB5" w:rsidR="006E17A8" w:rsidRPr="00434C73" w:rsidRDefault="006E17A8" w:rsidP="006E17A8">
      <w:pPr>
        <w:rPr>
          <w:rFonts w:ascii="Tahoma" w:hAnsi="Tahoma" w:cs="Tahoma"/>
          <w:sz w:val="22"/>
        </w:rPr>
      </w:pPr>
      <w:r w:rsidRPr="00434C73">
        <w:rPr>
          <w:rFonts w:ascii="Tahoma" w:hAnsi="Tahoma" w:cs="Tahoma"/>
          <w:sz w:val="22"/>
        </w:rPr>
        <w:t>There's a discussion of ordinances, such as encouraging net zero energy use for all new constructions.  There are ideas like a carbon fund, which is decreased if the developer makes energy improvements, thus incentivizing this while giving the township a carbon fund to plant trees and buy electric vehicles.</w:t>
      </w:r>
      <w:r w:rsidRPr="00434C73">
        <w:rPr>
          <w:rFonts w:ascii="Tahoma" w:hAnsi="Tahoma" w:cs="Tahoma"/>
          <w:sz w:val="22"/>
        </w:rPr>
        <w:br/>
      </w:r>
      <w:r w:rsidRPr="00434C73">
        <w:rPr>
          <w:rFonts w:ascii="Tahoma" w:hAnsi="Tahoma" w:cs="Tahoma"/>
          <w:sz w:val="22"/>
        </w:rPr>
        <w:t>Ex:</w:t>
      </w:r>
      <w:r w:rsidRPr="00434C73">
        <w:rPr>
          <w:rFonts w:ascii="Tahoma" w:hAnsi="Tahoma" w:cs="Tahoma"/>
          <w:sz w:val="22"/>
        </w:rPr>
        <w:t xml:space="preserve"> </w:t>
      </w:r>
      <w:hyperlink r:id="rId14" w:tgtFrame="_blank" w:history="1">
        <w:r w:rsidRPr="00434C73">
          <w:rPr>
            <w:rStyle w:val="Hyperlink"/>
            <w:rFonts w:ascii="Tahoma" w:hAnsi="Tahoma" w:cs="Tahoma"/>
            <w:sz w:val="22"/>
          </w:rPr>
          <w:t>https://www.cityofwatsonville.org/DocumentCenter/View/196/Carbon-Fund-Ordinance-PDF</w:t>
        </w:r>
      </w:hyperlink>
    </w:p>
    <w:p w14:paraId="27335382" w14:textId="476A0CF9" w:rsidR="006E17A8" w:rsidRPr="00434C73" w:rsidRDefault="006E17A8" w:rsidP="006E17A8">
      <w:pPr>
        <w:rPr>
          <w:rFonts w:ascii="Tahoma" w:hAnsi="Tahoma" w:cs="Tahoma"/>
          <w:sz w:val="22"/>
        </w:rPr>
      </w:pPr>
      <w:r w:rsidRPr="00434C73">
        <w:rPr>
          <w:rFonts w:ascii="Tahoma" w:hAnsi="Tahoma" w:cs="Tahoma"/>
          <w:sz w:val="22"/>
        </w:rPr>
        <w:t>There's a discussion of ordinances regarding permitting for electric vehicle chargers.  This seems like something reasonable, but I think Bob Lynn might know more about what we can do here.  It also mentions requiring or incentivizing electric vehicle parking in new developments.</w:t>
      </w:r>
      <w:r w:rsidRPr="00434C73">
        <w:rPr>
          <w:rFonts w:ascii="Tahoma" w:hAnsi="Tahoma" w:cs="Tahoma"/>
          <w:sz w:val="22"/>
        </w:rPr>
        <w:t xml:space="preserve"> </w:t>
      </w:r>
      <w:r w:rsidRPr="00434C73">
        <w:rPr>
          <w:rFonts w:ascii="Tahoma" w:hAnsi="Tahoma" w:cs="Tahoma"/>
          <w:sz w:val="22"/>
        </w:rPr>
        <w:t>Here's an example ordinance I found,</w:t>
      </w:r>
      <w:r w:rsidRPr="00434C73">
        <w:rPr>
          <w:rFonts w:ascii="Tahoma" w:hAnsi="Tahoma" w:cs="Tahoma"/>
          <w:sz w:val="22"/>
        </w:rPr>
        <w:t xml:space="preserve"> </w:t>
      </w:r>
      <w:hyperlink r:id="rId15" w:tgtFrame="_blank" w:history="1">
        <w:r w:rsidRPr="00434C73">
          <w:rPr>
            <w:rStyle w:val="Hyperlink"/>
            <w:rFonts w:ascii="Tahoma" w:hAnsi="Tahoma" w:cs="Tahoma"/>
            <w:sz w:val="22"/>
          </w:rPr>
          <w:t>https://www.sgrc.us/documents/ordinances/Model%20EV%20Infrastructure%20Ordinance.pdf</w:t>
        </w:r>
      </w:hyperlink>
    </w:p>
    <w:p w14:paraId="77176728" w14:textId="795C834F" w:rsidR="006E17A8" w:rsidRPr="00434C73" w:rsidRDefault="006E17A8" w:rsidP="006E17A8">
      <w:pPr>
        <w:rPr>
          <w:rFonts w:ascii="Tahoma" w:hAnsi="Tahoma" w:cs="Tahoma"/>
          <w:sz w:val="22"/>
        </w:rPr>
      </w:pPr>
      <w:r w:rsidRPr="00434C73">
        <w:rPr>
          <w:rFonts w:ascii="Tahoma" w:hAnsi="Tahoma" w:cs="Tahoma"/>
          <w:sz w:val="22"/>
        </w:rPr>
        <w:t xml:space="preserve">It suggested using transit oriented design.  Nether Providence remains really </w:t>
      </w:r>
      <w:proofErr w:type="spellStart"/>
      <w:r w:rsidRPr="00434C73">
        <w:rPr>
          <w:rFonts w:ascii="Tahoma" w:hAnsi="Tahoma" w:cs="Tahoma"/>
          <w:sz w:val="22"/>
        </w:rPr>
        <w:t>unwalkable</w:t>
      </w:r>
      <w:proofErr w:type="spellEnd"/>
      <w:r w:rsidRPr="00434C73">
        <w:rPr>
          <w:rFonts w:ascii="Tahoma" w:hAnsi="Tahoma" w:cs="Tahoma"/>
          <w:sz w:val="22"/>
        </w:rPr>
        <w:t xml:space="preserve"> and while improving the sidewalk on Providence Rd. is great, there's a lot in the pedestrian and biking report that needs to be revisited.  The northern part of the township is served by the trolley and SEPTA lines, but the southern part is heavily car dependent.</w:t>
      </w:r>
    </w:p>
    <w:p w14:paraId="64CF1BCD" w14:textId="77777777" w:rsidR="006E17A8" w:rsidRPr="00434C73" w:rsidRDefault="006E17A8" w:rsidP="006E17A8">
      <w:pPr>
        <w:rPr>
          <w:rFonts w:ascii="Tahoma" w:hAnsi="Tahoma" w:cs="Tahoma"/>
          <w:sz w:val="22"/>
        </w:rPr>
      </w:pPr>
      <w:r w:rsidRPr="00434C73">
        <w:rPr>
          <w:rFonts w:ascii="Tahoma" w:hAnsi="Tahoma" w:cs="Tahoma"/>
          <w:sz w:val="22"/>
        </w:rPr>
        <w:t xml:space="preserve">Purchasing carbon offsets.  There's a discussion of carbon offsets in the report, but I've been hearing a lot about this topic lately that casts doubt on their efficacy.  I'd really rather </w:t>
      </w:r>
      <w:proofErr w:type="gramStart"/>
      <w:r w:rsidRPr="00434C73">
        <w:rPr>
          <w:rFonts w:ascii="Tahoma" w:hAnsi="Tahoma" w:cs="Tahoma"/>
          <w:sz w:val="22"/>
        </w:rPr>
        <w:t>us</w:t>
      </w:r>
      <w:proofErr w:type="gramEnd"/>
      <w:r w:rsidRPr="00434C73">
        <w:rPr>
          <w:rFonts w:ascii="Tahoma" w:hAnsi="Tahoma" w:cs="Tahoma"/>
          <w:sz w:val="22"/>
        </w:rPr>
        <w:t xml:space="preserve"> pursue more concrete work rather than spending townsh</w:t>
      </w:r>
      <w:bookmarkStart w:id="1" w:name="_GoBack"/>
      <w:bookmarkEnd w:id="1"/>
      <w:r w:rsidRPr="00434C73">
        <w:rPr>
          <w:rFonts w:ascii="Tahoma" w:hAnsi="Tahoma" w:cs="Tahoma"/>
          <w:sz w:val="22"/>
        </w:rPr>
        <w:t>ip money to feel better about polluting.</w:t>
      </w:r>
    </w:p>
    <w:p w14:paraId="786A673A" w14:textId="78E16AA5" w:rsidR="006E17A8" w:rsidRPr="00434C73" w:rsidRDefault="006E17A8" w:rsidP="006E17A8">
      <w:pPr>
        <w:rPr>
          <w:rFonts w:ascii="Tahoma" w:hAnsi="Tahoma" w:cs="Tahoma"/>
          <w:sz w:val="22"/>
        </w:rPr>
      </w:pPr>
      <w:r w:rsidRPr="00434C73">
        <w:rPr>
          <w:rFonts w:ascii="Tahoma" w:hAnsi="Tahoma" w:cs="Tahoma"/>
          <w:sz w:val="22"/>
        </w:rPr>
        <w:t>Planting trees.  We should probably think about how we can accelerate the township's tree planting.</w:t>
      </w:r>
      <w:r w:rsidRPr="00434C73">
        <w:rPr>
          <w:rFonts w:ascii="Tahoma" w:hAnsi="Tahoma" w:cs="Tahoma"/>
          <w:sz w:val="22"/>
        </w:rPr>
        <w:t xml:space="preserve"> </w:t>
      </w:r>
      <w:r w:rsidRPr="00434C73">
        <w:rPr>
          <w:rFonts w:ascii="Tahoma" w:hAnsi="Tahoma" w:cs="Tahoma"/>
          <w:sz w:val="22"/>
        </w:rPr>
        <w:t>It feels like, at least in my neighborhood, we're losing more trees than are being planted.</w:t>
      </w:r>
    </w:p>
    <w:p w14:paraId="1D9DB220" w14:textId="77777777" w:rsidR="006E17A8" w:rsidRPr="00434C73" w:rsidRDefault="006E17A8" w:rsidP="006E17A8">
      <w:pPr>
        <w:rPr>
          <w:rFonts w:ascii="Tahoma" w:hAnsi="Tahoma" w:cs="Tahoma"/>
          <w:sz w:val="22"/>
        </w:rPr>
      </w:pPr>
      <w:r w:rsidRPr="00434C73">
        <w:rPr>
          <w:rFonts w:ascii="Tahoma" w:hAnsi="Tahoma" w:cs="Tahoma"/>
          <w:sz w:val="22"/>
        </w:rPr>
        <w:t>The report has a listing of rebate/incentive programs for energy efficiency improvements and clean transportation that could probably be turned into a resource for township residents.</w:t>
      </w:r>
    </w:p>
    <w:p w14:paraId="083DD10E" w14:textId="77777777" w:rsidR="006E17A8" w:rsidRPr="00434C73" w:rsidRDefault="006E17A8" w:rsidP="006E17A8">
      <w:pPr>
        <w:rPr>
          <w:rFonts w:ascii="Tahoma" w:hAnsi="Tahoma" w:cs="Tahoma"/>
          <w:sz w:val="22"/>
        </w:rPr>
      </w:pPr>
      <w:r w:rsidRPr="00434C73">
        <w:rPr>
          <w:rFonts w:ascii="Tahoma" w:hAnsi="Tahoma" w:cs="Tahoma"/>
          <w:sz w:val="22"/>
        </w:rPr>
        <w:t>There's no indication the report was paid for by a grant.  I mentioned that ICLEI has had a program to develop climate action plans, I think this is what we heard about at the EAC conference,</w:t>
      </w:r>
    </w:p>
    <w:p w14:paraId="2DDFACA1" w14:textId="77777777" w:rsidR="006E17A8" w:rsidRPr="00434C73" w:rsidRDefault="006E17A8" w:rsidP="006E17A8">
      <w:pPr>
        <w:rPr>
          <w:rFonts w:ascii="Tahoma" w:hAnsi="Tahoma" w:cs="Tahoma"/>
          <w:sz w:val="22"/>
        </w:rPr>
      </w:pPr>
      <w:hyperlink r:id="rId16" w:tgtFrame="_blank" w:history="1">
        <w:r w:rsidRPr="00434C73">
          <w:rPr>
            <w:rStyle w:val="Hyperlink"/>
            <w:rFonts w:ascii="Tahoma" w:hAnsi="Tahoma" w:cs="Tahoma"/>
            <w:sz w:val="22"/>
          </w:rPr>
          <w:t>https://icleiusa.org/climate-action-adaptation-planning-2020-cohort-training/</w:t>
        </w:r>
      </w:hyperlink>
    </w:p>
    <w:p w14:paraId="74B8BD4D" w14:textId="7AC52D01" w:rsidR="006E17A8" w:rsidRPr="00434C73" w:rsidRDefault="006E17A8" w:rsidP="006E17A8">
      <w:pPr>
        <w:rPr>
          <w:rFonts w:ascii="Tahoma" w:eastAsia="Tahoma" w:hAnsi="Tahoma" w:cs="Tahoma"/>
          <w:b/>
          <w:color w:val="000000"/>
          <w:sz w:val="20"/>
          <w:szCs w:val="22"/>
        </w:rPr>
      </w:pPr>
      <w:r w:rsidRPr="00434C73">
        <w:rPr>
          <w:rFonts w:ascii="Tahoma" w:hAnsi="Tahoma" w:cs="Tahoma"/>
          <w:sz w:val="22"/>
        </w:rPr>
        <w:t>But I'm not sure when another one will be.</w:t>
      </w:r>
    </w:p>
    <w:sectPr w:rsidR="006E17A8" w:rsidRPr="00434C73">
      <w:headerReference w:type="default" r:id="rId17"/>
      <w:headerReference w:type="first" r:id="rId18"/>
      <w:pgSz w:w="12240" w:h="15840"/>
      <w:pgMar w:top="1080" w:right="1080" w:bottom="720" w:left="1080" w:header="144" w:footer="6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A12DB" w14:textId="77777777" w:rsidR="007F75B0" w:rsidRDefault="007F75B0">
      <w:pPr>
        <w:spacing w:after="0" w:line="240" w:lineRule="auto"/>
      </w:pPr>
      <w:r>
        <w:separator/>
      </w:r>
    </w:p>
  </w:endnote>
  <w:endnote w:type="continuationSeparator" w:id="0">
    <w:p w14:paraId="7FF896B2" w14:textId="77777777" w:rsidR="007F75B0" w:rsidRDefault="007F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F22F" w14:textId="77777777" w:rsidR="007F75B0" w:rsidRDefault="007F75B0">
      <w:pPr>
        <w:spacing w:after="0" w:line="240" w:lineRule="auto"/>
      </w:pPr>
      <w:r>
        <w:separator/>
      </w:r>
    </w:p>
  </w:footnote>
  <w:footnote w:type="continuationSeparator" w:id="0">
    <w:p w14:paraId="1B10639E" w14:textId="77777777" w:rsidR="007F75B0" w:rsidRDefault="007F7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
      <w:tblW w:w="10080" w:type="dxa"/>
      <w:tblLayout w:type="fixed"/>
      <w:tblLook w:val="0600" w:firstRow="0" w:lastRow="0" w:firstColumn="0" w:lastColumn="0" w:noHBand="1" w:noVBand="1"/>
    </w:tblPr>
    <w:tblGrid>
      <w:gridCol w:w="6660"/>
      <w:gridCol w:w="3420"/>
    </w:tblGrid>
    <w:tr w:rsidR="004D7CAA" w14:paraId="0191FA03" w14:textId="77777777" w:rsidTr="00EC5DB3">
      <w:trPr>
        <w:trHeight w:val="864"/>
      </w:trPr>
      <w:tc>
        <w:tcPr>
          <w:tcW w:w="6660" w:type="dxa"/>
          <w:tcMar>
            <w:left w:w="0" w:type="dxa"/>
            <w:right w:w="115" w:type="dxa"/>
          </w:tcMar>
          <w:vAlign w:val="center"/>
        </w:tcPr>
        <w:p w14:paraId="79D9CB12" w14:textId="77777777" w:rsidR="004D7CAA" w:rsidRDefault="004D7CAA" w:rsidP="004D7CAA">
          <w:pPr>
            <w:pBdr>
              <w:top w:val="nil"/>
              <w:left w:val="nil"/>
              <w:bottom w:val="nil"/>
              <w:right w:val="nil"/>
              <w:between w:val="nil"/>
            </w:pBdr>
            <w:spacing w:after="0" w:line="240" w:lineRule="auto"/>
            <w:ind w:left="0"/>
            <w:rPr>
              <w:rFonts w:ascii="Tahoma" w:eastAsia="Tahoma" w:hAnsi="Tahoma" w:cs="Tahoma"/>
              <w:b/>
              <w:color w:val="000000"/>
              <w:sz w:val="28"/>
              <w:szCs w:val="28"/>
            </w:rPr>
          </w:pPr>
          <w:r>
            <w:rPr>
              <w:rFonts w:ascii="Tahoma" w:eastAsia="Tahoma" w:hAnsi="Tahoma" w:cs="Tahoma"/>
              <w:b/>
              <w:color w:val="000000"/>
              <w:sz w:val="28"/>
              <w:szCs w:val="28"/>
            </w:rPr>
            <w:t>Nether Providence Township</w:t>
          </w:r>
        </w:p>
        <w:p w14:paraId="33505DD0" w14:textId="77777777" w:rsidR="004D7CAA" w:rsidRDefault="004D7CAA" w:rsidP="004D7CAA">
          <w:pPr>
            <w:pBdr>
              <w:top w:val="nil"/>
              <w:left w:val="nil"/>
              <w:bottom w:val="nil"/>
              <w:right w:val="nil"/>
              <w:between w:val="nil"/>
            </w:pBdr>
            <w:spacing w:after="0" w:line="240" w:lineRule="auto"/>
            <w:ind w:left="0"/>
            <w:rPr>
              <w:color w:val="000000"/>
              <w:sz w:val="16"/>
              <w:szCs w:val="16"/>
            </w:rPr>
          </w:pPr>
          <w:r>
            <w:rPr>
              <w:rFonts w:ascii="Tahoma" w:eastAsia="Tahoma" w:hAnsi="Tahoma" w:cs="Tahoma"/>
              <w:b/>
              <w:color w:val="000000"/>
              <w:sz w:val="28"/>
              <w:szCs w:val="28"/>
            </w:rPr>
            <w:t>Environmental Advisory Committee</w:t>
          </w:r>
        </w:p>
      </w:tc>
      <w:tc>
        <w:tcPr>
          <w:tcW w:w="3420" w:type="dxa"/>
          <w:vAlign w:val="center"/>
        </w:tcPr>
        <w:p w14:paraId="2D2BBA2C" w14:textId="77777777" w:rsidR="004D7CAA" w:rsidRDefault="004D7CAA" w:rsidP="004D7CAA">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May 26, 2021</w:t>
          </w:r>
        </w:p>
      </w:tc>
    </w:tr>
  </w:tbl>
  <w:p w14:paraId="56AA6C30" w14:textId="77777777" w:rsidR="004D7CAA" w:rsidRDefault="004D7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3906" w14:textId="77777777" w:rsidR="00516E20" w:rsidRDefault="00516E20">
    <w:pPr>
      <w:widowControl w:val="0"/>
      <w:pBdr>
        <w:top w:val="nil"/>
        <w:left w:val="nil"/>
        <w:bottom w:val="nil"/>
        <w:right w:val="nil"/>
        <w:between w:val="nil"/>
      </w:pBdr>
      <w:spacing w:after="0"/>
      <w:ind w:left="0"/>
      <w:rPr>
        <w:rFonts w:ascii="Tahoma" w:eastAsia="Tahoma" w:hAnsi="Tahoma" w:cs="Tahoma"/>
        <w:color w:val="333333"/>
      </w:rPr>
    </w:pPr>
  </w:p>
  <w:tbl>
    <w:tblPr>
      <w:tblStyle w:val="a"/>
      <w:tblW w:w="10080" w:type="dxa"/>
      <w:tblLayout w:type="fixed"/>
      <w:tblLook w:val="0600" w:firstRow="0" w:lastRow="0" w:firstColumn="0" w:lastColumn="0" w:noHBand="1" w:noVBand="1"/>
    </w:tblPr>
    <w:tblGrid>
      <w:gridCol w:w="6660"/>
      <w:gridCol w:w="3420"/>
    </w:tblGrid>
    <w:tr w:rsidR="00516E20" w14:paraId="6FE6D090" w14:textId="77777777">
      <w:trPr>
        <w:trHeight w:val="864"/>
      </w:trPr>
      <w:tc>
        <w:tcPr>
          <w:tcW w:w="6660" w:type="dxa"/>
          <w:tcMar>
            <w:left w:w="0" w:type="dxa"/>
            <w:right w:w="115" w:type="dxa"/>
          </w:tcMar>
          <w:vAlign w:val="center"/>
        </w:tcPr>
        <w:p w14:paraId="72D9AEC1" w14:textId="77777777" w:rsidR="00516E20" w:rsidRDefault="00C7187A">
          <w:pPr>
            <w:pBdr>
              <w:top w:val="nil"/>
              <w:left w:val="nil"/>
              <w:bottom w:val="nil"/>
              <w:right w:val="nil"/>
              <w:between w:val="nil"/>
            </w:pBdr>
            <w:spacing w:after="0" w:line="240" w:lineRule="auto"/>
            <w:ind w:left="0"/>
            <w:rPr>
              <w:rFonts w:ascii="Tahoma" w:eastAsia="Tahoma" w:hAnsi="Tahoma" w:cs="Tahoma"/>
              <w:b/>
              <w:color w:val="000000"/>
              <w:sz w:val="28"/>
              <w:szCs w:val="28"/>
            </w:rPr>
          </w:pPr>
          <w:r>
            <w:rPr>
              <w:rFonts w:ascii="Tahoma" w:eastAsia="Tahoma" w:hAnsi="Tahoma" w:cs="Tahoma"/>
              <w:b/>
              <w:color w:val="000000"/>
              <w:sz w:val="28"/>
              <w:szCs w:val="28"/>
            </w:rPr>
            <w:t>Nether Providence Township</w:t>
          </w:r>
        </w:p>
        <w:p w14:paraId="241226F7" w14:textId="77777777" w:rsidR="00516E20" w:rsidRDefault="00C7187A">
          <w:pPr>
            <w:pBdr>
              <w:top w:val="nil"/>
              <w:left w:val="nil"/>
              <w:bottom w:val="nil"/>
              <w:right w:val="nil"/>
              <w:between w:val="nil"/>
            </w:pBdr>
            <w:spacing w:after="0" w:line="240" w:lineRule="auto"/>
            <w:ind w:left="0"/>
            <w:rPr>
              <w:color w:val="000000"/>
              <w:sz w:val="16"/>
              <w:szCs w:val="16"/>
            </w:rPr>
          </w:pPr>
          <w:r>
            <w:rPr>
              <w:rFonts w:ascii="Tahoma" w:eastAsia="Tahoma" w:hAnsi="Tahoma" w:cs="Tahoma"/>
              <w:b/>
              <w:color w:val="000000"/>
              <w:sz w:val="28"/>
              <w:szCs w:val="28"/>
            </w:rPr>
            <w:t>Environmental Advisory Committee</w:t>
          </w:r>
        </w:p>
      </w:tc>
      <w:tc>
        <w:tcPr>
          <w:tcW w:w="3420" w:type="dxa"/>
          <w:vAlign w:val="center"/>
        </w:tcPr>
        <w:p w14:paraId="676D8727" w14:textId="40111B4F" w:rsidR="00516E20" w:rsidRDefault="00410511">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May</w:t>
          </w:r>
          <w:r w:rsidR="00C46BF8">
            <w:rPr>
              <w:rFonts w:ascii="Tahoma" w:eastAsia="Tahoma" w:hAnsi="Tahoma" w:cs="Tahoma"/>
              <w:color w:val="000000"/>
              <w:sz w:val="28"/>
              <w:szCs w:val="28"/>
            </w:rPr>
            <w:t xml:space="preserve"> 2</w:t>
          </w:r>
          <w:r>
            <w:rPr>
              <w:rFonts w:ascii="Tahoma" w:eastAsia="Tahoma" w:hAnsi="Tahoma" w:cs="Tahoma"/>
              <w:color w:val="000000"/>
              <w:sz w:val="28"/>
              <w:szCs w:val="28"/>
            </w:rPr>
            <w:t>6</w:t>
          </w:r>
          <w:r w:rsidR="00C7187A">
            <w:rPr>
              <w:rFonts w:ascii="Tahoma" w:eastAsia="Tahoma" w:hAnsi="Tahoma" w:cs="Tahoma"/>
              <w:color w:val="000000"/>
              <w:sz w:val="28"/>
              <w:szCs w:val="28"/>
            </w:rPr>
            <w:t>, 2021</w:t>
          </w:r>
        </w:p>
      </w:tc>
    </w:tr>
  </w:tbl>
  <w:p w14:paraId="04DC05A6" w14:textId="77777777" w:rsidR="00516E20" w:rsidRDefault="00516E20">
    <w:pPr>
      <w:pBdr>
        <w:top w:val="nil"/>
        <w:left w:val="nil"/>
        <w:bottom w:val="nil"/>
        <w:right w:val="nil"/>
        <w:between w:val="nil"/>
      </w:pBdr>
      <w:spacing w:after="0" w:line="240" w:lineRule="auto"/>
      <w:ind w:left="0"/>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6D9"/>
    <w:multiLevelType w:val="multilevel"/>
    <w:tmpl w:val="268E885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A37BEA"/>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20"/>
    <w:rsid w:val="0002794A"/>
    <w:rsid w:val="000C620F"/>
    <w:rsid w:val="00216A56"/>
    <w:rsid w:val="00217059"/>
    <w:rsid w:val="003155A8"/>
    <w:rsid w:val="003172DC"/>
    <w:rsid w:val="003C4FED"/>
    <w:rsid w:val="00410511"/>
    <w:rsid w:val="00434C73"/>
    <w:rsid w:val="004D7CAA"/>
    <w:rsid w:val="004E7DB5"/>
    <w:rsid w:val="00516E20"/>
    <w:rsid w:val="005334F2"/>
    <w:rsid w:val="006100CF"/>
    <w:rsid w:val="006E17A8"/>
    <w:rsid w:val="007F75B0"/>
    <w:rsid w:val="009E4651"/>
    <w:rsid w:val="00C15525"/>
    <w:rsid w:val="00C46BF8"/>
    <w:rsid w:val="00C7187A"/>
    <w:rsid w:val="00C762CA"/>
    <w:rsid w:val="00CB34A0"/>
    <w:rsid w:val="00CD4BB3"/>
    <w:rsid w:val="00D8008A"/>
    <w:rsid w:val="00DE5ABC"/>
    <w:rsid w:val="00E84244"/>
    <w:rsid w:val="00EA7046"/>
    <w:rsid w:val="00F8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1EFF"/>
  <w15:docId w15:val="{8ED1B8FE-71CC-431C-96A7-7911BA5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2"/>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2"/>
      </w:numPr>
    </w:pPr>
  </w:style>
  <w:style w:type="numbering" w:styleId="111111">
    <w:name w:val="Outline List 2"/>
    <w:basedOn w:val="NoList"/>
    <w:uiPriority w:val="99"/>
    <w:semiHidden/>
    <w:unhideWhenUsed/>
    <w:rsid w:val="004230D9"/>
  </w:style>
  <w:style w:type="numbering" w:styleId="1ai">
    <w:name w:val="Outline List 1"/>
    <w:basedOn w:val="NoList"/>
    <w:uiPriority w:val="99"/>
    <w:semiHidden/>
    <w:unhideWhenUsed/>
    <w:rsid w:val="004230D9"/>
  </w:style>
  <w:style w:type="numbering" w:styleId="ArticleSection">
    <w:name w:val="Outline List 3"/>
    <w:basedOn w:val="NoList"/>
    <w:uiPriority w:val="99"/>
    <w:semiHidden/>
    <w:unhideWhenUsed/>
    <w:rsid w:val="004230D9"/>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tabs>
        <w:tab w:val="num" w:pos="720"/>
      </w:tabs>
      <w:ind w:left="720" w:hanging="720"/>
      <w:contextualSpacing/>
    </w:pPr>
  </w:style>
  <w:style w:type="paragraph" w:styleId="ListBullet3">
    <w:name w:val="List Bullet 3"/>
    <w:basedOn w:val="Normal"/>
    <w:uiPriority w:val="99"/>
    <w:semiHidden/>
    <w:unhideWhenUsed/>
    <w:rsid w:val="004230D9"/>
    <w:pPr>
      <w:tabs>
        <w:tab w:val="num" w:pos="720"/>
      </w:tabs>
      <w:ind w:left="720" w:hanging="720"/>
      <w:contextualSpacing/>
    </w:pPr>
  </w:style>
  <w:style w:type="paragraph" w:styleId="ListBullet4">
    <w:name w:val="List Bullet 4"/>
    <w:basedOn w:val="Normal"/>
    <w:uiPriority w:val="99"/>
    <w:semiHidden/>
    <w:unhideWhenUsed/>
    <w:rsid w:val="004230D9"/>
    <w:pPr>
      <w:tabs>
        <w:tab w:val="num" w:pos="720"/>
      </w:tabs>
      <w:ind w:left="720" w:hanging="720"/>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8256">
      <w:bodyDiv w:val="1"/>
      <w:marLeft w:val="0"/>
      <w:marRight w:val="0"/>
      <w:marTop w:val="0"/>
      <w:marBottom w:val="0"/>
      <w:divBdr>
        <w:top w:val="none" w:sz="0" w:space="0" w:color="auto"/>
        <w:left w:val="none" w:sz="0" w:space="0" w:color="auto"/>
        <w:bottom w:val="none" w:sz="0" w:space="0" w:color="auto"/>
        <w:right w:val="none" w:sz="0" w:space="0" w:color="auto"/>
      </w:divBdr>
    </w:div>
    <w:div w:id="2032217427">
      <w:bodyDiv w:val="1"/>
      <w:marLeft w:val="0"/>
      <w:marRight w:val="0"/>
      <w:marTop w:val="0"/>
      <w:marBottom w:val="0"/>
      <w:divBdr>
        <w:top w:val="none" w:sz="0" w:space="0" w:color="auto"/>
        <w:left w:val="none" w:sz="0" w:space="0" w:color="auto"/>
        <w:bottom w:val="none" w:sz="0" w:space="0" w:color="auto"/>
        <w:right w:val="none" w:sz="0" w:space="0" w:color="auto"/>
      </w:divBdr>
    </w:div>
    <w:div w:id="210168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adnor.com/DocumentCenter/View/23832/Renewable-Energy-and-Conservation-Plan_FINA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03pj@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leiusa.org/climate-action-adaptation-planning-2020-cohort-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vrpc.org/webmaps/MunicipalEnergy/mcdDetail.aspx?mcdcode=4204553104" TargetMode="External"/><Relationship Id="rId5" Type="http://schemas.openxmlformats.org/officeDocument/2006/relationships/webSettings" Target="webSettings.xml"/><Relationship Id="rId15" Type="http://schemas.openxmlformats.org/officeDocument/2006/relationships/hyperlink" Target="https://www.sgrc.us/documents/ordinances/Model%20EV%20Infrastructure%20Ordinance.pdf" TargetMode="External"/><Relationship Id="rId10" Type="http://schemas.openxmlformats.org/officeDocument/2006/relationships/hyperlink" Target="mailto:1003pj@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ityofwatsonville.org/DocumentCenter/View/196/Carbon-Fund-Ordinance-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YeMRIwmPFSC4rwydiGUCCIwDQ==">AMUW2mXm13i3afz1JQnZSkG4j+JvyHKux1ee9GwoydZd/AHUrel3V71/6rHyuYvPszB3xJOnldEFGwqSUatRh8o9K6EHQ+g5QHAxZZINsskcN1nZ8BfYgDsP4pWiM9xnMMl07LMZgFtE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Silverstein</dc:creator>
  <cp:lastModifiedBy>Ken</cp:lastModifiedBy>
  <cp:revision>6</cp:revision>
  <dcterms:created xsi:type="dcterms:W3CDTF">2021-06-22T20:00:00Z</dcterms:created>
  <dcterms:modified xsi:type="dcterms:W3CDTF">2021-06-22T20:31:00Z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